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E09E" w14:textId="66D37F38" w:rsidR="00EF19B0" w:rsidRDefault="00DF590B" w:rsidP="00CA44F0">
      <w:pPr>
        <w:jc w:val="center"/>
        <w:rPr>
          <w:rFonts w:ascii="Arial" w:hAnsi="Arial" w:cs="Arial"/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7C56">
        <w:rPr>
          <w:rFonts w:ascii="Arial" w:hAnsi="Arial" w:cs="Arial"/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 Request Submission</w:t>
      </w:r>
      <w:r w:rsidR="00F6270B" w:rsidRPr="001A7C56">
        <w:rPr>
          <w:rFonts w:ascii="Arial" w:hAnsi="Arial" w:cs="Arial"/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D1AE9" w:rsidRPr="001A7C56">
        <w:rPr>
          <w:rFonts w:ascii="Arial" w:hAnsi="Arial" w:cs="Arial"/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Guidance</w:t>
      </w:r>
    </w:p>
    <w:p w14:paraId="648FC6EF" w14:textId="798A0189" w:rsidR="00CA44F0" w:rsidRPr="001A7C56" w:rsidRDefault="007D459E" w:rsidP="001A7C56">
      <w:pPr>
        <w:tabs>
          <w:tab w:val="left" w:pos="1080"/>
          <w:tab w:val="left" w:pos="1170"/>
        </w:tabs>
        <w:spacing w:after="0"/>
        <w:ind w:left="1080" w:hanging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950161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BEA" w:rsidRPr="001A7C56">
            <w:rPr>
              <w:rFonts w:ascii="MS Gothic" w:eastAsia="MS Gothic" w:hAnsi="MS Gothic" w:cs="Arial"/>
              <w:sz w:val="28"/>
              <w:szCs w:val="28"/>
            </w:rPr>
            <w:t>☐</w:t>
          </w:r>
        </w:sdtContent>
      </w:sdt>
      <w:r w:rsidR="00CA44F0" w:rsidRPr="001A7C56">
        <w:rPr>
          <w:rFonts w:ascii="Arial" w:hAnsi="Arial" w:cs="Arial"/>
          <w:sz w:val="28"/>
          <w:szCs w:val="28"/>
        </w:rPr>
        <w:t xml:space="preserve"> </w:t>
      </w:r>
      <w:r w:rsidR="00F82DA9" w:rsidRPr="001A7C56">
        <w:rPr>
          <w:rFonts w:ascii="Arial" w:hAnsi="Arial" w:cs="Arial"/>
          <w:sz w:val="28"/>
          <w:szCs w:val="28"/>
        </w:rPr>
        <w:t>A Physician is eligible for IP if he or she meets the below eligibility criteria, which includes being licensed, privileged, and practicing, and has completed the qualifying training</w:t>
      </w:r>
      <w:r w:rsidR="00D37108" w:rsidRPr="001A7C56">
        <w:rPr>
          <w:rFonts w:ascii="Arial" w:hAnsi="Arial" w:cs="Arial"/>
          <w:sz w:val="28"/>
          <w:szCs w:val="28"/>
        </w:rPr>
        <w:t>.</w:t>
      </w:r>
      <w:r w:rsidR="00DF590B" w:rsidRPr="001A7C56">
        <w:rPr>
          <w:rFonts w:ascii="Arial" w:hAnsi="Arial" w:cs="Arial"/>
          <w:sz w:val="28"/>
          <w:szCs w:val="28"/>
        </w:rPr>
        <w:tab/>
      </w:r>
    </w:p>
    <w:p w14:paraId="56264C1B" w14:textId="618362BC" w:rsidR="00F82DA9" w:rsidRDefault="0037012D" w:rsidP="00A0297B">
      <w:pPr>
        <w:pStyle w:val="ListParagraph"/>
        <w:numPr>
          <w:ilvl w:val="0"/>
          <w:numId w:val="37"/>
        </w:numPr>
        <w:tabs>
          <w:tab w:val="left" w:pos="720"/>
          <w:tab w:val="left" w:pos="1170"/>
          <w:tab w:val="left" w:pos="1710"/>
        </w:tabs>
        <w:rPr>
          <w:rFonts w:ascii="Arial" w:eastAsia="MS Gothic" w:hAnsi="Arial" w:cs="Arial"/>
          <w:sz w:val="28"/>
          <w:szCs w:val="28"/>
        </w:rPr>
      </w:pPr>
      <w:r w:rsidRPr="00A0297B">
        <w:rPr>
          <w:rFonts w:ascii="Arial" w:eastAsia="MS Gothic" w:hAnsi="Arial" w:cs="Arial"/>
          <w:sz w:val="28"/>
          <w:szCs w:val="28"/>
        </w:rPr>
        <w:t xml:space="preserve">Member </w:t>
      </w:r>
      <w:r w:rsidR="00F82DA9" w:rsidRPr="00A0297B">
        <w:rPr>
          <w:rFonts w:ascii="Arial" w:eastAsia="MS Gothic" w:hAnsi="Arial" w:cs="Arial"/>
          <w:sz w:val="28"/>
          <w:szCs w:val="28"/>
        </w:rPr>
        <w:t xml:space="preserve">serves in </w:t>
      </w:r>
      <w:r w:rsidRPr="00A0297B">
        <w:rPr>
          <w:rFonts w:ascii="Arial" w:eastAsia="MS Gothic" w:hAnsi="Arial" w:cs="Arial"/>
          <w:sz w:val="28"/>
          <w:szCs w:val="28"/>
        </w:rPr>
        <w:t>the specialty for which the IP is being requested</w:t>
      </w:r>
    </w:p>
    <w:p w14:paraId="05C2FDD0" w14:textId="236B5790" w:rsidR="00F82DA9" w:rsidRPr="00A0297B" w:rsidRDefault="00F82DA9" w:rsidP="00A0297B">
      <w:pPr>
        <w:pStyle w:val="ListParagraph"/>
        <w:numPr>
          <w:ilvl w:val="0"/>
          <w:numId w:val="37"/>
        </w:numPr>
        <w:tabs>
          <w:tab w:val="left" w:pos="720"/>
          <w:tab w:val="left" w:pos="1170"/>
          <w:tab w:val="left" w:pos="1440"/>
        </w:tabs>
        <w:rPr>
          <w:rFonts w:ascii="Arial" w:eastAsia="MS Gothic" w:hAnsi="Arial" w:cs="Arial"/>
          <w:sz w:val="28"/>
          <w:szCs w:val="28"/>
        </w:rPr>
      </w:pPr>
      <w:r w:rsidRPr="00A0297B">
        <w:rPr>
          <w:rFonts w:ascii="Arial" w:eastAsia="MS Gothic" w:hAnsi="Arial" w:cs="Arial"/>
          <w:sz w:val="28"/>
          <w:szCs w:val="28"/>
        </w:rPr>
        <w:t>Active Dut</w:t>
      </w:r>
      <w:r w:rsidR="00D37108" w:rsidRPr="00A0297B">
        <w:rPr>
          <w:rFonts w:ascii="Arial" w:eastAsia="MS Gothic" w:hAnsi="Arial" w:cs="Arial"/>
          <w:sz w:val="28"/>
          <w:szCs w:val="28"/>
        </w:rPr>
        <w:t>y for period of not less than one year.</w:t>
      </w:r>
    </w:p>
    <w:p w14:paraId="50500470" w14:textId="53E50C1F" w:rsidR="00D37108" w:rsidRPr="00A0297B" w:rsidRDefault="00D37108" w:rsidP="00A0297B">
      <w:pPr>
        <w:pStyle w:val="ListParagraph"/>
        <w:numPr>
          <w:ilvl w:val="0"/>
          <w:numId w:val="37"/>
        </w:numPr>
        <w:tabs>
          <w:tab w:val="left" w:pos="720"/>
          <w:tab w:val="left" w:pos="1170"/>
          <w:tab w:val="left" w:pos="1440"/>
        </w:tabs>
        <w:rPr>
          <w:rFonts w:ascii="Arial" w:eastAsia="MS Gothic" w:hAnsi="Arial" w:cs="Arial"/>
          <w:sz w:val="28"/>
          <w:szCs w:val="28"/>
        </w:rPr>
      </w:pPr>
      <w:r w:rsidRPr="00A0297B">
        <w:rPr>
          <w:rFonts w:ascii="Arial" w:eastAsia="MS Gothic" w:hAnsi="Arial" w:cs="Arial"/>
          <w:sz w:val="28"/>
          <w:szCs w:val="28"/>
        </w:rPr>
        <w:t xml:space="preserve">Member submits a written agreement, to remain on active duty for a minimum period of one year beginning the date the agreement is executed. </w:t>
      </w:r>
    </w:p>
    <w:p w14:paraId="0592CDE4" w14:textId="5F70CF06" w:rsidR="0037012D" w:rsidRPr="00A0297B" w:rsidRDefault="0037012D" w:rsidP="00A0297B">
      <w:pPr>
        <w:pStyle w:val="ListParagraph"/>
        <w:numPr>
          <w:ilvl w:val="0"/>
          <w:numId w:val="37"/>
        </w:numPr>
        <w:tabs>
          <w:tab w:val="left" w:pos="720"/>
          <w:tab w:val="left" w:pos="1170"/>
          <w:tab w:val="left" w:pos="1440"/>
        </w:tabs>
        <w:rPr>
          <w:rFonts w:ascii="Arial" w:eastAsia="MS Gothic" w:hAnsi="Arial" w:cs="Arial"/>
          <w:sz w:val="28"/>
          <w:szCs w:val="28"/>
        </w:rPr>
      </w:pPr>
      <w:r w:rsidRPr="00A0297B">
        <w:rPr>
          <w:rFonts w:ascii="Arial" w:eastAsia="MS Gothic" w:hAnsi="Arial" w:cs="Arial"/>
          <w:sz w:val="28"/>
          <w:szCs w:val="28"/>
        </w:rPr>
        <w:t>Member possesses a current, valid, and unrestricted license</w:t>
      </w:r>
      <w:r w:rsidR="00EF7022" w:rsidRPr="00A0297B">
        <w:rPr>
          <w:rFonts w:ascii="Arial" w:eastAsia="MS Gothic" w:hAnsi="Arial" w:cs="Arial"/>
          <w:sz w:val="28"/>
          <w:szCs w:val="28"/>
        </w:rPr>
        <w:t>.</w:t>
      </w:r>
    </w:p>
    <w:p w14:paraId="38AD9835" w14:textId="6E647339" w:rsidR="00CA78BE" w:rsidRPr="00A0297B" w:rsidRDefault="00D37108" w:rsidP="00A0297B">
      <w:pPr>
        <w:pStyle w:val="ListParagraph"/>
        <w:numPr>
          <w:ilvl w:val="0"/>
          <w:numId w:val="37"/>
        </w:numPr>
        <w:spacing w:before="240"/>
        <w:rPr>
          <w:rFonts w:ascii="Arial" w:eastAsia="MS Gothic" w:hAnsi="Arial" w:cs="Arial"/>
          <w:sz w:val="28"/>
          <w:szCs w:val="28"/>
        </w:rPr>
      </w:pPr>
      <w:r w:rsidRPr="00A0297B">
        <w:rPr>
          <w:rFonts w:ascii="Arial" w:eastAsia="MS Gothic" w:hAnsi="Arial" w:cs="Arial"/>
          <w:sz w:val="28"/>
          <w:szCs w:val="28"/>
        </w:rPr>
        <w:t xml:space="preserve">Member </w:t>
      </w:r>
      <w:r w:rsidRPr="00A0297B">
        <w:rPr>
          <w:rFonts w:ascii="Arial" w:eastAsia="MS Gothic" w:hAnsi="Arial" w:cs="Arial"/>
          <w:b/>
          <w:bCs/>
          <w:sz w:val="28"/>
          <w:szCs w:val="28"/>
        </w:rPr>
        <w:t>must obtain</w:t>
      </w:r>
      <w:r w:rsidRPr="00A0297B">
        <w:rPr>
          <w:rFonts w:ascii="Arial" w:eastAsia="MS Gothic" w:hAnsi="Arial" w:cs="Arial"/>
          <w:sz w:val="28"/>
          <w:szCs w:val="28"/>
        </w:rPr>
        <w:t xml:space="preserve"> an </w:t>
      </w:r>
      <w:r w:rsidRPr="00A0297B">
        <w:rPr>
          <w:rFonts w:ascii="Arial" w:eastAsia="MS Gothic" w:hAnsi="Arial" w:cs="Arial"/>
          <w:b/>
          <w:bCs/>
          <w:sz w:val="28"/>
          <w:szCs w:val="28"/>
        </w:rPr>
        <w:t>Unrestricted</w:t>
      </w:r>
      <w:r w:rsidRPr="00A0297B">
        <w:rPr>
          <w:rFonts w:ascii="Arial" w:eastAsia="MS Gothic" w:hAnsi="Arial" w:cs="Arial"/>
          <w:sz w:val="28"/>
          <w:szCs w:val="28"/>
        </w:rPr>
        <w:t xml:space="preserve"> license after completing internship for future IPs. </w:t>
      </w:r>
      <w:r w:rsidR="00CA78BE" w:rsidRPr="00A0297B">
        <w:rPr>
          <w:rFonts w:ascii="Arial" w:eastAsia="MS Gothic" w:hAnsi="Arial" w:cs="Arial"/>
          <w:sz w:val="28"/>
          <w:szCs w:val="28"/>
        </w:rPr>
        <w:t xml:space="preserve">A License stating </w:t>
      </w:r>
      <w:r w:rsidR="00CA78BE" w:rsidRPr="00A0297B">
        <w:rPr>
          <w:rFonts w:ascii="Arial" w:eastAsia="MS Gothic" w:hAnsi="Arial" w:cs="Arial"/>
          <w:b/>
          <w:bCs/>
          <w:sz w:val="28"/>
          <w:szCs w:val="28"/>
        </w:rPr>
        <w:t>Intern</w:t>
      </w:r>
      <w:r w:rsidR="00CA78BE" w:rsidRPr="00A0297B">
        <w:rPr>
          <w:rFonts w:ascii="Arial" w:eastAsia="MS Gothic" w:hAnsi="Arial" w:cs="Arial"/>
          <w:sz w:val="28"/>
          <w:szCs w:val="28"/>
        </w:rPr>
        <w:t xml:space="preserve"> or </w:t>
      </w:r>
      <w:r w:rsidR="00CA78BE" w:rsidRPr="00A0297B">
        <w:rPr>
          <w:rFonts w:ascii="Arial" w:eastAsia="MS Gothic" w:hAnsi="Arial" w:cs="Arial"/>
          <w:b/>
          <w:bCs/>
          <w:sz w:val="28"/>
          <w:szCs w:val="28"/>
        </w:rPr>
        <w:t>Resident</w:t>
      </w:r>
      <w:r w:rsidR="00CA78BE" w:rsidRPr="00A0297B">
        <w:rPr>
          <w:rFonts w:ascii="Arial" w:eastAsia="MS Gothic" w:hAnsi="Arial" w:cs="Arial"/>
          <w:sz w:val="28"/>
          <w:szCs w:val="28"/>
        </w:rPr>
        <w:t xml:space="preserve"> is a </w:t>
      </w:r>
      <w:r w:rsidR="00CA78BE" w:rsidRPr="00A0297B">
        <w:rPr>
          <w:rFonts w:ascii="Arial" w:eastAsia="MS Gothic" w:hAnsi="Arial" w:cs="Arial"/>
          <w:b/>
          <w:bCs/>
          <w:sz w:val="28"/>
          <w:szCs w:val="28"/>
        </w:rPr>
        <w:t>Restricted</w:t>
      </w:r>
      <w:r w:rsidR="00CA78BE" w:rsidRPr="00A0297B">
        <w:rPr>
          <w:rFonts w:ascii="Arial" w:eastAsia="MS Gothic" w:hAnsi="Arial" w:cs="Arial"/>
          <w:sz w:val="28"/>
          <w:szCs w:val="28"/>
        </w:rPr>
        <w:t xml:space="preserve"> license, and the member is not eligible for an IP beyond Intern IP. </w:t>
      </w:r>
    </w:p>
    <w:p w14:paraId="216F0B48" w14:textId="77777777" w:rsidR="003002D6" w:rsidRDefault="003002D6" w:rsidP="001A7C56">
      <w:pPr>
        <w:pStyle w:val="ListParagraph"/>
        <w:spacing w:before="240"/>
        <w:ind w:left="1440"/>
        <w:rPr>
          <w:rFonts w:ascii="Arial" w:eastAsia="MS Gothic" w:hAnsi="Arial" w:cs="Arial"/>
          <w:sz w:val="32"/>
          <w:szCs w:val="32"/>
        </w:rPr>
      </w:pPr>
    </w:p>
    <w:p w14:paraId="7FBF5AF8" w14:textId="3AAFE309" w:rsidR="000401D5" w:rsidRDefault="003002D6" w:rsidP="000401D5">
      <w:pPr>
        <w:pStyle w:val="ListParagraph"/>
        <w:numPr>
          <w:ilvl w:val="0"/>
          <w:numId w:val="34"/>
        </w:numPr>
        <w:spacing w:before="240"/>
        <w:ind w:left="1170"/>
        <w:rPr>
          <w:rFonts w:ascii="Arial" w:eastAsia="MS Gothic" w:hAnsi="Arial" w:cs="Arial"/>
          <w:sz w:val="28"/>
          <w:szCs w:val="28"/>
        </w:rPr>
      </w:pPr>
      <w:r w:rsidRPr="001A7C56">
        <w:rPr>
          <w:rFonts w:ascii="Arial" w:eastAsia="MS Gothic" w:hAnsi="Arial" w:cs="Arial"/>
          <w:sz w:val="28"/>
          <w:szCs w:val="28"/>
        </w:rPr>
        <w:t>Member has verified IP amount in accordance with correct Fiscal Year (FY) Corps Special Pay Guidance.</w:t>
      </w:r>
    </w:p>
    <w:p w14:paraId="6EC3E254" w14:textId="77777777" w:rsidR="00325730" w:rsidRDefault="00325730" w:rsidP="001A7C56">
      <w:pPr>
        <w:pStyle w:val="ListParagraph"/>
        <w:spacing w:before="240"/>
        <w:ind w:left="1170"/>
        <w:rPr>
          <w:rFonts w:ascii="Arial" w:eastAsia="MS Gothic" w:hAnsi="Arial" w:cs="Arial"/>
          <w:sz w:val="28"/>
          <w:szCs w:val="28"/>
        </w:rPr>
      </w:pPr>
    </w:p>
    <w:p w14:paraId="6EFE1BDF" w14:textId="67FA7341" w:rsidR="001A2015" w:rsidRDefault="00325730" w:rsidP="001A2015">
      <w:pPr>
        <w:pStyle w:val="ListParagraph"/>
        <w:numPr>
          <w:ilvl w:val="0"/>
          <w:numId w:val="34"/>
        </w:numPr>
        <w:spacing w:before="240"/>
        <w:ind w:left="1170"/>
        <w:rPr>
          <w:rFonts w:ascii="Arial" w:eastAsia="MS Gothic" w:hAnsi="Arial" w:cs="Arial"/>
          <w:sz w:val="28"/>
          <w:szCs w:val="28"/>
        </w:rPr>
      </w:pPr>
      <w:r w:rsidRPr="001A7C56">
        <w:rPr>
          <w:rFonts w:ascii="Arial" w:eastAsia="MS Gothic" w:hAnsi="Arial" w:cs="Arial"/>
          <w:sz w:val="28"/>
          <w:szCs w:val="28"/>
        </w:rPr>
        <w:t>Physicians attending Internship are considered licensed, privileged, and practicing, are eligible for all IP rates.</w:t>
      </w:r>
    </w:p>
    <w:p w14:paraId="4064F6C8" w14:textId="77777777" w:rsidR="001A2015" w:rsidRPr="001A7C56" w:rsidRDefault="001A2015" w:rsidP="001A7C56">
      <w:pPr>
        <w:pStyle w:val="ListParagraph"/>
        <w:rPr>
          <w:rFonts w:ascii="Arial" w:eastAsia="MS Gothic" w:hAnsi="Arial" w:cs="Arial"/>
          <w:sz w:val="28"/>
          <w:szCs w:val="28"/>
        </w:rPr>
      </w:pPr>
    </w:p>
    <w:p w14:paraId="682DCED7" w14:textId="6BB53262" w:rsidR="001A2015" w:rsidRPr="001A7C56" w:rsidRDefault="001A2015" w:rsidP="001A7C56">
      <w:pPr>
        <w:pStyle w:val="ListParagraph"/>
        <w:numPr>
          <w:ilvl w:val="0"/>
          <w:numId w:val="34"/>
        </w:numPr>
        <w:spacing w:before="240"/>
        <w:ind w:left="1260" w:hanging="450"/>
        <w:rPr>
          <w:rFonts w:ascii="Arial" w:eastAsia="MS Gothic" w:hAnsi="Arial" w:cs="Arial"/>
          <w:sz w:val="28"/>
          <w:szCs w:val="28"/>
        </w:rPr>
      </w:pPr>
      <w:r w:rsidRPr="005657FB">
        <w:rPr>
          <w:rFonts w:ascii="Arial" w:eastAsia="MS Gothic" w:hAnsi="Arial" w:cs="Arial"/>
          <w:sz w:val="28"/>
          <w:szCs w:val="28"/>
        </w:rPr>
        <w:t>Physician Assistant – NCCPA certification substitutes requirement for state licensing.</w:t>
      </w:r>
    </w:p>
    <w:p w14:paraId="4CB8B681" w14:textId="77777777" w:rsidR="00325730" w:rsidRPr="001A7C56" w:rsidRDefault="00325730" w:rsidP="001A7C56">
      <w:pPr>
        <w:pStyle w:val="ListParagraph"/>
        <w:spacing w:before="240"/>
        <w:ind w:left="1170"/>
        <w:rPr>
          <w:rFonts w:ascii="Arial" w:eastAsia="MS Gothic" w:hAnsi="Arial" w:cs="Arial"/>
          <w:sz w:val="28"/>
          <w:szCs w:val="28"/>
        </w:rPr>
      </w:pPr>
    </w:p>
    <w:p w14:paraId="47AE842D" w14:textId="77777777" w:rsidR="00A0297B" w:rsidRDefault="000401D5" w:rsidP="00A0297B">
      <w:pPr>
        <w:pStyle w:val="ListParagraph"/>
        <w:numPr>
          <w:ilvl w:val="0"/>
          <w:numId w:val="34"/>
        </w:numPr>
        <w:spacing w:before="240" w:after="0"/>
        <w:ind w:left="1170"/>
        <w:rPr>
          <w:rFonts w:ascii="Arial" w:eastAsia="MS Gothic" w:hAnsi="Arial" w:cs="Arial"/>
          <w:sz w:val="28"/>
          <w:szCs w:val="28"/>
        </w:rPr>
      </w:pPr>
      <w:r w:rsidRPr="001A7C56">
        <w:rPr>
          <w:rFonts w:ascii="Arial" w:eastAsia="MS Gothic" w:hAnsi="Arial" w:cs="Arial"/>
          <w:b/>
          <w:bCs/>
          <w:sz w:val="28"/>
          <w:szCs w:val="28"/>
        </w:rPr>
        <w:t>Internship IP</w:t>
      </w:r>
      <w:r>
        <w:rPr>
          <w:rFonts w:ascii="Arial" w:eastAsia="MS Gothic" w:hAnsi="Arial" w:cs="Arial"/>
          <w:sz w:val="28"/>
          <w:szCs w:val="28"/>
        </w:rPr>
        <w:t xml:space="preserve"> -- </w:t>
      </w:r>
      <w:r w:rsidRPr="000401D5">
        <w:rPr>
          <w:rFonts w:ascii="Arial" w:eastAsia="MS Gothic" w:hAnsi="Arial" w:cs="Arial"/>
          <w:sz w:val="28"/>
          <w:szCs w:val="28"/>
        </w:rPr>
        <w:t>eligibility date is based on whichever is the latest</w:t>
      </w:r>
      <w:r w:rsidR="00325730">
        <w:rPr>
          <w:rFonts w:ascii="Arial" w:eastAsia="MS Gothic" w:hAnsi="Arial" w:cs="Arial"/>
          <w:sz w:val="28"/>
          <w:szCs w:val="28"/>
        </w:rPr>
        <w:t>:</w:t>
      </w:r>
    </w:p>
    <w:p w14:paraId="6B9ED32A" w14:textId="3B47AC6C" w:rsidR="00325730" w:rsidRDefault="00325730" w:rsidP="00A0297B">
      <w:pPr>
        <w:pStyle w:val="ListParagraph"/>
        <w:numPr>
          <w:ilvl w:val="0"/>
          <w:numId w:val="39"/>
        </w:numPr>
        <w:spacing w:before="240" w:after="0"/>
        <w:ind w:left="2610"/>
        <w:rPr>
          <w:rFonts w:ascii="Arial" w:eastAsia="MS Gothic" w:hAnsi="Arial" w:cs="Arial"/>
          <w:sz w:val="28"/>
          <w:szCs w:val="28"/>
        </w:rPr>
      </w:pPr>
      <w:r w:rsidRPr="00A0297B">
        <w:rPr>
          <w:rFonts w:ascii="Arial" w:eastAsia="MS Gothic" w:hAnsi="Arial" w:cs="Arial"/>
          <w:sz w:val="28"/>
          <w:szCs w:val="28"/>
        </w:rPr>
        <w:t xml:space="preserve">date of license, or </w:t>
      </w:r>
    </w:p>
    <w:p w14:paraId="4717D0E4" w14:textId="77777777" w:rsidR="00325730" w:rsidRPr="00A0297B" w:rsidRDefault="00325730" w:rsidP="00A0297B">
      <w:pPr>
        <w:pStyle w:val="ListParagraph"/>
        <w:numPr>
          <w:ilvl w:val="0"/>
          <w:numId w:val="39"/>
        </w:numPr>
        <w:spacing w:before="240" w:after="0"/>
        <w:ind w:left="2610"/>
        <w:rPr>
          <w:rFonts w:ascii="Arial" w:eastAsia="MS Gothic" w:hAnsi="Arial" w:cs="Arial"/>
          <w:sz w:val="28"/>
          <w:szCs w:val="28"/>
        </w:rPr>
      </w:pPr>
      <w:r w:rsidRPr="00A0297B">
        <w:rPr>
          <w:rFonts w:ascii="Arial" w:eastAsia="MS Gothic" w:hAnsi="Arial" w:cs="Arial"/>
          <w:sz w:val="28"/>
          <w:szCs w:val="28"/>
        </w:rPr>
        <w:t xml:space="preserve">3 months after completion of qualified training, or </w:t>
      </w:r>
    </w:p>
    <w:p w14:paraId="77B5A48D" w14:textId="77777777" w:rsidR="00325730" w:rsidRPr="00A0297B" w:rsidRDefault="00325730" w:rsidP="00A0297B">
      <w:pPr>
        <w:pStyle w:val="ListParagraph"/>
        <w:numPr>
          <w:ilvl w:val="0"/>
          <w:numId w:val="39"/>
        </w:numPr>
        <w:ind w:left="2610"/>
        <w:rPr>
          <w:rFonts w:ascii="Arial" w:eastAsia="MS Gothic" w:hAnsi="Arial" w:cs="Arial"/>
          <w:sz w:val="28"/>
          <w:szCs w:val="28"/>
        </w:rPr>
      </w:pPr>
      <w:r w:rsidRPr="00A0297B">
        <w:rPr>
          <w:rFonts w:ascii="Arial" w:eastAsia="MS Gothic" w:hAnsi="Arial" w:cs="Arial"/>
          <w:sz w:val="28"/>
          <w:szCs w:val="28"/>
        </w:rPr>
        <w:t xml:space="preserve">date reported to command. </w:t>
      </w:r>
    </w:p>
    <w:p w14:paraId="0A070ABF" w14:textId="77777777" w:rsidR="003002D6" w:rsidRPr="001A7C56" w:rsidRDefault="003002D6" w:rsidP="003002D6">
      <w:pPr>
        <w:pStyle w:val="ListParagraph"/>
        <w:ind w:left="1170"/>
        <w:rPr>
          <w:rFonts w:ascii="Arial" w:eastAsia="MS Gothic" w:hAnsi="Arial" w:cs="Arial"/>
          <w:sz w:val="28"/>
          <w:szCs w:val="28"/>
        </w:rPr>
      </w:pPr>
    </w:p>
    <w:p w14:paraId="76226027" w14:textId="3353E6CE" w:rsidR="00443B63" w:rsidRDefault="003E7B55" w:rsidP="003002D6">
      <w:pPr>
        <w:pStyle w:val="ListParagraph"/>
        <w:numPr>
          <w:ilvl w:val="0"/>
          <w:numId w:val="34"/>
        </w:numPr>
        <w:spacing w:before="240"/>
        <w:ind w:left="1170"/>
        <w:rPr>
          <w:rFonts w:ascii="Arial" w:eastAsia="MS Gothic" w:hAnsi="Arial" w:cs="Arial"/>
          <w:sz w:val="28"/>
          <w:szCs w:val="28"/>
        </w:rPr>
      </w:pPr>
      <w:r>
        <w:rPr>
          <w:rFonts w:ascii="Arial" w:eastAsia="MS Gothic" w:hAnsi="Arial" w:cs="Arial"/>
          <w:sz w:val="28"/>
          <w:szCs w:val="28"/>
        </w:rPr>
        <w:t xml:space="preserve">If the </w:t>
      </w:r>
      <w:r w:rsidRPr="003E7B55">
        <w:rPr>
          <w:rFonts w:ascii="Arial" w:eastAsia="MS Gothic" w:hAnsi="Arial" w:cs="Arial"/>
          <w:sz w:val="28"/>
          <w:szCs w:val="28"/>
        </w:rPr>
        <w:t>RB</w:t>
      </w:r>
      <w:r w:rsidRPr="001A7C56">
        <w:rPr>
          <w:rFonts w:ascii="Arial" w:eastAsia="MS Gothic" w:hAnsi="Arial" w:cs="Arial"/>
          <w:sz w:val="28"/>
          <w:szCs w:val="28"/>
        </w:rPr>
        <w:t xml:space="preserve"> ends, and the </w:t>
      </w:r>
      <w:r w:rsidRPr="001A7C56">
        <w:rPr>
          <w:rFonts w:ascii="Arial" w:eastAsia="MS Gothic" w:hAnsi="Arial" w:cs="Arial"/>
          <w:b/>
          <w:bCs/>
          <w:sz w:val="28"/>
          <w:szCs w:val="28"/>
        </w:rPr>
        <w:t>IP rate does not change</w:t>
      </w:r>
      <w:r w:rsidRPr="001A7C56">
        <w:rPr>
          <w:rFonts w:ascii="Arial" w:eastAsia="MS Gothic" w:hAnsi="Arial" w:cs="Arial"/>
          <w:sz w:val="28"/>
          <w:szCs w:val="28"/>
        </w:rPr>
        <w:t>, submission of a new IP request/agreement is not required.</w:t>
      </w:r>
    </w:p>
    <w:p w14:paraId="65949213" w14:textId="7363AF44" w:rsidR="003E7B55" w:rsidRDefault="003E7B55" w:rsidP="003002D6">
      <w:pPr>
        <w:pStyle w:val="ListParagraph"/>
        <w:numPr>
          <w:ilvl w:val="0"/>
          <w:numId w:val="34"/>
        </w:numPr>
        <w:spacing w:before="240"/>
        <w:ind w:left="1170"/>
        <w:rPr>
          <w:rFonts w:ascii="Arial" w:eastAsia="MS Gothic" w:hAnsi="Arial" w:cs="Arial"/>
          <w:sz w:val="28"/>
          <w:szCs w:val="28"/>
        </w:rPr>
      </w:pPr>
      <w:r>
        <w:rPr>
          <w:rFonts w:ascii="Arial" w:eastAsia="MS Gothic" w:hAnsi="Arial" w:cs="Arial"/>
          <w:sz w:val="28"/>
          <w:szCs w:val="28"/>
        </w:rPr>
        <w:lastRenderedPageBreak/>
        <w:t xml:space="preserve">If the </w:t>
      </w:r>
      <w:r w:rsidRPr="003E7B55">
        <w:rPr>
          <w:rFonts w:ascii="Arial" w:eastAsia="MS Gothic" w:hAnsi="Arial" w:cs="Arial"/>
          <w:sz w:val="28"/>
          <w:szCs w:val="28"/>
        </w:rPr>
        <w:t xml:space="preserve">RB ends, and the </w:t>
      </w:r>
      <w:r w:rsidRPr="001A7C56">
        <w:rPr>
          <w:rFonts w:ascii="Arial" w:eastAsia="MS Gothic" w:hAnsi="Arial" w:cs="Arial"/>
          <w:b/>
          <w:bCs/>
          <w:sz w:val="28"/>
          <w:szCs w:val="28"/>
        </w:rPr>
        <w:t>IP rate is now different</w:t>
      </w:r>
      <w:r w:rsidRPr="003E7B55">
        <w:rPr>
          <w:rFonts w:ascii="Arial" w:eastAsia="MS Gothic" w:hAnsi="Arial" w:cs="Arial"/>
          <w:sz w:val="28"/>
          <w:szCs w:val="28"/>
        </w:rPr>
        <w:t>, submission of an IP request/agreement is required. The new agreement is for a minimum period of one year.</w:t>
      </w:r>
    </w:p>
    <w:p w14:paraId="05BDDF54" w14:textId="77777777" w:rsidR="003E7B55" w:rsidRPr="001A7C56" w:rsidRDefault="003E7B55" w:rsidP="001A7C56">
      <w:pPr>
        <w:pStyle w:val="ListParagraph"/>
        <w:rPr>
          <w:rFonts w:ascii="Arial" w:eastAsia="MS Gothic" w:hAnsi="Arial" w:cs="Arial"/>
          <w:sz w:val="28"/>
          <w:szCs w:val="28"/>
        </w:rPr>
      </w:pPr>
    </w:p>
    <w:p w14:paraId="7BA1B586" w14:textId="45A00C94" w:rsidR="003E7B55" w:rsidRDefault="003E7B55" w:rsidP="003002D6">
      <w:pPr>
        <w:pStyle w:val="ListParagraph"/>
        <w:numPr>
          <w:ilvl w:val="0"/>
          <w:numId w:val="34"/>
        </w:numPr>
        <w:spacing w:before="240"/>
        <w:ind w:left="1170"/>
        <w:rPr>
          <w:rFonts w:ascii="Arial" w:eastAsia="MS Gothic" w:hAnsi="Arial" w:cs="Arial"/>
          <w:sz w:val="28"/>
          <w:szCs w:val="28"/>
        </w:rPr>
      </w:pPr>
      <w:r>
        <w:rPr>
          <w:rFonts w:ascii="Arial" w:eastAsia="MS Gothic" w:hAnsi="Arial" w:cs="Arial"/>
          <w:sz w:val="28"/>
          <w:szCs w:val="28"/>
        </w:rPr>
        <w:t>If the</w:t>
      </w:r>
      <w:r w:rsidRPr="003E7B55">
        <w:rPr>
          <w:rFonts w:ascii="Arial" w:eastAsia="MS Gothic" w:hAnsi="Arial" w:cs="Arial"/>
          <w:sz w:val="28"/>
          <w:szCs w:val="28"/>
        </w:rPr>
        <w:t xml:space="preserve"> IP agreement </w:t>
      </w:r>
      <w:r>
        <w:rPr>
          <w:rFonts w:ascii="Arial" w:eastAsia="MS Gothic" w:hAnsi="Arial" w:cs="Arial"/>
          <w:sz w:val="28"/>
          <w:szCs w:val="28"/>
        </w:rPr>
        <w:t xml:space="preserve">is </w:t>
      </w:r>
      <w:r w:rsidRPr="003E7B55">
        <w:rPr>
          <w:rFonts w:ascii="Arial" w:eastAsia="MS Gothic" w:hAnsi="Arial" w:cs="Arial"/>
          <w:sz w:val="28"/>
          <w:szCs w:val="28"/>
        </w:rPr>
        <w:t>for a specific rate, there is no requirement to submit another IP request/agreement, unless the officer loses eligibility, or becomes eligible for a different IP rate.</w:t>
      </w:r>
    </w:p>
    <w:p w14:paraId="1529E275" w14:textId="77777777" w:rsidR="003E7B55" w:rsidRPr="001A7C56" w:rsidRDefault="003E7B55" w:rsidP="001A7C56">
      <w:pPr>
        <w:pStyle w:val="ListParagraph"/>
        <w:rPr>
          <w:rFonts w:ascii="Arial" w:eastAsia="MS Gothic" w:hAnsi="Arial" w:cs="Arial"/>
          <w:sz w:val="28"/>
          <w:szCs w:val="28"/>
        </w:rPr>
      </w:pPr>
    </w:p>
    <w:p w14:paraId="640B00C8" w14:textId="0D3E22C6" w:rsidR="003E7B55" w:rsidRDefault="000401D5" w:rsidP="003002D6">
      <w:pPr>
        <w:pStyle w:val="ListParagraph"/>
        <w:numPr>
          <w:ilvl w:val="0"/>
          <w:numId w:val="34"/>
        </w:numPr>
        <w:spacing w:before="240"/>
        <w:ind w:left="1170"/>
        <w:rPr>
          <w:rFonts w:ascii="Arial" w:eastAsia="MS Gothic" w:hAnsi="Arial" w:cs="Arial"/>
          <w:sz w:val="28"/>
          <w:szCs w:val="28"/>
        </w:rPr>
      </w:pPr>
      <w:r w:rsidRPr="001A7C56">
        <w:rPr>
          <w:rFonts w:ascii="Arial" w:eastAsia="MS Gothic" w:hAnsi="Arial" w:cs="Arial"/>
          <w:b/>
          <w:bCs/>
          <w:sz w:val="28"/>
          <w:szCs w:val="28"/>
        </w:rPr>
        <w:t>Internship IP</w:t>
      </w:r>
      <w:r w:rsidRPr="000401D5">
        <w:rPr>
          <w:rFonts w:ascii="Arial" w:eastAsia="MS Gothic" w:hAnsi="Arial" w:cs="Arial"/>
          <w:sz w:val="28"/>
          <w:szCs w:val="28"/>
        </w:rPr>
        <w:t xml:space="preserve"> – Eligibility is three months after completing Medical School, and on Active Duty.</w:t>
      </w:r>
      <w:r>
        <w:rPr>
          <w:rFonts w:ascii="Arial" w:eastAsia="MS Gothic" w:hAnsi="Arial" w:cs="Arial"/>
          <w:sz w:val="28"/>
          <w:szCs w:val="28"/>
        </w:rPr>
        <w:t xml:space="preserve"> </w:t>
      </w:r>
      <w:r w:rsidRPr="000401D5">
        <w:rPr>
          <w:rFonts w:ascii="Arial" w:eastAsia="MS Gothic" w:hAnsi="Arial" w:cs="Arial"/>
          <w:sz w:val="28"/>
          <w:szCs w:val="28"/>
        </w:rPr>
        <w:t>State license not required. Must provide Diploma with Medical School graduation date.</w:t>
      </w:r>
    </w:p>
    <w:p w14:paraId="4B18E937" w14:textId="77777777" w:rsidR="000401D5" w:rsidRPr="001A7C56" w:rsidRDefault="000401D5" w:rsidP="001A7C56">
      <w:pPr>
        <w:pStyle w:val="ListParagraph"/>
        <w:rPr>
          <w:rFonts w:ascii="Arial" w:eastAsia="MS Gothic" w:hAnsi="Arial" w:cs="Arial"/>
          <w:sz w:val="28"/>
          <w:szCs w:val="28"/>
        </w:rPr>
      </w:pPr>
    </w:p>
    <w:p w14:paraId="2E27E214" w14:textId="30CC62E8" w:rsidR="000401D5" w:rsidRPr="00172115" w:rsidRDefault="000401D5" w:rsidP="00172115">
      <w:pPr>
        <w:pStyle w:val="ListParagraph"/>
        <w:numPr>
          <w:ilvl w:val="0"/>
          <w:numId w:val="34"/>
        </w:numPr>
        <w:ind w:left="1260" w:hanging="450"/>
        <w:rPr>
          <w:rFonts w:ascii="Arial" w:eastAsia="MS Gothic" w:hAnsi="Arial" w:cs="Arial"/>
          <w:sz w:val="28"/>
          <w:szCs w:val="28"/>
        </w:rPr>
      </w:pPr>
      <w:r w:rsidRPr="00172115">
        <w:rPr>
          <w:rFonts w:ascii="Arial" w:eastAsia="MS Gothic" w:hAnsi="Arial" w:cs="Arial"/>
          <w:b/>
          <w:bCs/>
          <w:sz w:val="28"/>
          <w:szCs w:val="28"/>
        </w:rPr>
        <w:t>Residency IP</w:t>
      </w:r>
      <w:r w:rsidRPr="00172115">
        <w:rPr>
          <w:rFonts w:ascii="Arial" w:eastAsia="MS Gothic" w:hAnsi="Arial" w:cs="Arial"/>
          <w:sz w:val="28"/>
          <w:szCs w:val="28"/>
        </w:rPr>
        <w:t xml:space="preserve"> – Eligibility is three months after completing Internship and member has an </w:t>
      </w:r>
      <w:r w:rsidRPr="00172115">
        <w:rPr>
          <w:rFonts w:ascii="Arial" w:eastAsia="MS Gothic" w:hAnsi="Arial" w:cs="Arial"/>
          <w:b/>
          <w:bCs/>
          <w:sz w:val="28"/>
          <w:szCs w:val="28"/>
        </w:rPr>
        <w:t>unrestricted</w:t>
      </w:r>
      <w:r w:rsidRPr="00172115">
        <w:rPr>
          <w:rFonts w:ascii="Arial" w:eastAsia="MS Gothic" w:hAnsi="Arial" w:cs="Arial"/>
          <w:sz w:val="28"/>
          <w:szCs w:val="28"/>
        </w:rPr>
        <w:t xml:space="preserve"> license. </w:t>
      </w:r>
      <w:r w:rsidR="00172115" w:rsidRPr="00172115">
        <w:rPr>
          <w:rFonts w:ascii="Arial" w:eastAsia="MS Gothic" w:hAnsi="Arial" w:cs="Arial"/>
          <w:sz w:val="28"/>
          <w:szCs w:val="28"/>
        </w:rPr>
        <w:t>A copy of the state license with date of issuance is to be submitted with the request.</w:t>
      </w:r>
    </w:p>
    <w:p w14:paraId="7DD7BCDB" w14:textId="77777777" w:rsidR="000401D5" w:rsidRPr="001A7C56" w:rsidRDefault="000401D5" w:rsidP="001A7C56">
      <w:pPr>
        <w:pStyle w:val="ListParagraph"/>
        <w:rPr>
          <w:rFonts w:ascii="Arial" w:eastAsia="MS Gothic" w:hAnsi="Arial" w:cs="Arial"/>
          <w:sz w:val="28"/>
          <w:szCs w:val="28"/>
        </w:rPr>
      </w:pPr>
    </w:p>
    <w:p w14:paraId="6A981088" w14:textId="285D053C" w:rsidR="00325730" w:rsidRDefault="000401D5" w:rsidP="00325730">
      <w:pPr>
        <w:pStyle w:val="ListParagraph"/>
        <w:numPr>
          <w:ilvl w:val="0"/>
          <w:numId w:val="34"/>
        </w:numPr>
        <w:tabs>
          <w:tab w:val="left" w:pos="1260"/>
        </w:tabs>
        <w:ind w:left="1170"/>
        <w:rPr>
          <w:rFonts w:ascii="Arial" w:eastAsia="MS Gothic" w:hAnsi="Arial" w:cs="Arial"/>
          <w:sz w:val="28"/>
          <w:szCs w:val="28"/>
        </w:rPr>
      </w:pPr>
      <w:r w:rsidRPr="001A7C56">
        <w:rPr>
          <w:rFonts w:ascii="Arial" w:eastAsia="MS Gothic" w:hAnsi="Arial" w:cs="Arial"/>
          <w:b/>
          <w:bCs/>
          <w:sz w:val="28"/>
          <w:szCs w:val="28"/>
        </w:rPr>
        <w:t>GMO IP</w:t>
      </w:r>
      <w:r w:rsidRPr="000401D5">
        <w:rPr>
          <w:rFonts w:ascii="Arial" w:eastAsia="MS Gothic" w:hAnsi="Arial" w:cs="Arial"/>
          <w:sz w:val="28"/>
          <w:szCs w:val="28"/>
        </w:rPr>
        <w:t xml:space="preserve"> – Eligibility is three months </w:t>
      </w:r>
      <w:r w:rsidRPr="001A7C56">
        <w:rPr>
          <w:rFonts w:ascii="Arial" w:eastAsia="MS Gothic" w:hAnsi="Arial" w:cs="Arial"/>
          <w:b/>
          <w:bCs/>
          <w:sz w:val="28"/>
          <w:szCs w:val="28"/>
        </w:rPr>
        <w:t>after</w:t>
      </w:r>
      <w:r w:rsidRPr="000401D5">
        <w:rPr>
          <w:rFonts w:ascii="Arial" w:eastAsia="MS Gothic" w:hAnsi="Arial" w:cs="Arial"/>
          <w:sz w:val="28"/>
          <w:szCs w:val="28"/>
        </w:rPr>
        <w:t xml:space="preserve"> completing </w:t>
      </w:r>
      <w:r w:rsidRPr="001A7C56">
        <w:rPr>
          <w:rFonts w:ascii="Arial" w:eastAsia="MS Gothic" w:hAnsi="Arial" w:cs="Arial"/>
          <w:b/>
          <w:bCs/>
          <w:sz w:val="28"/>
          <w:szCs w:val="28"/>
        </w:rPr>
        <w:t>internship</w:t>
      </w:r>
      <w:r>
        <w:rPr>
          <w:rFonts w:ascii="Arial" w:eastAsia="MS Gothic" w:hAnsi="Arial" w:cs="Arial"/>
          <w:sz w:val="28"/>
          <w:szCs w:val="28"/>
        </w:rPr>
        <w:t>.</w:t>
      </w:r>
      <w:r w:rsidRPr="000401D5">
        <w:rPr>
          <w:rFonts w:ascii="Arial" w:eastAsia="MS Gothic" w:hAnsi="Arial" w:cs="Arial"/>
          <w:sz w:val="28"/>
          <w:szCs w:val="28"/>
        </w:rPr>
        <w:t xml:space="preserve"> Those completing residency are eligible for GMO IP the day after completing residency, or date reported to the command, if residency completed prior to reporting to AD.</w:t>
      </w:r>
      <w:r w:rsidR="00172115">
        <w:rPr>
          <w:rFonts w:ascii="Arial" w:eastAsia="MS Gothic" w:hAnsi="Arial" w:cs="Arial"/>
          <w:sz w:val="28"/>
          <w:szCs w:val="28"/>
        </w:rPr>
        <w:t xml:space="preserve"> Only those completing the Aerospace Residency (RAM) are eligible for the Aviation Medicine Officer (AMO) IP rate for the three months waiting on the eligibility for the RAM specialty IP.</w:t>
      </w:r>
      <w:r w:rsidR="00B27BD3">
        <w:rPr>
          <w:rFonts w:ascii="Arial" w:eastAsia="MS Gothic" w:hAnsi="Arial" w:cs="Arial"/>
          <w:sz w:val="28"/>
          <w:szCs w:val="28"/>
        </w:rPr>
        <w:t xml:space="preserve"> </w:t>
      </w:r>
      <w:r w:rsidR="00172115">
        <w:rPr>
          <w:rFonts w:ascii="Arial" w:eastAsia="MS Gothic" w:hAnsi="Arial" w:cs="Arial"/>
          <w:sz w:val="28"/>
          <w:szCs w:val="28"/>
        </w:rPr>
        <w:t xml:space="preserve"> A copy of the state license with dat</w:t>
      </w:r>
      <w:r w:rsidR="00B27BD3">
        <w:rPr>
          <w:rFonts w:ascii="Arial" w:eastAsia="MS Gothic" w:hAnsi="Arial" w:cs="Arial"/>
          <w:sz w:val="28"/>
          <w:szCs w:val="28"/>
        </w:rPr>
        <w:t>e</w:t>
      </w:r>
      <w:r w:rsidR="00172115">
        <w:rPr>
          <w:rFonts w:ascii="Arial" w:eastAsia="MS Gothic" w:hAnsi="Arial" w:cs="Arial"/>
          <w:sz w:val="28"/>
          <w:szCs w:val="28"/>
        </w:rPr>
        <w:t xml:space="preserve"> o</w:t>
      </w:r>
      <w:r w:rsidR="00B27BD3">
        <w:rPr>
          <w:rFonts w:ascii="Arial" w:eastAsia="MS Gothic" w:hAnsi="Arial" w:cs="Arial"/>
          <w:sz w:val="28"/>
          <w:szCs w:val="28"/>
        </w:rPr>
        <w:t>f</w:t>
      </w:r>
      <w:r w:rsidR="00172115">
        <w:rPr>
          <w:rFonts w:ascii="Arial" w:eastAsia="MS Gothic" w:hAnsi="Arial" w:cs="Arial"/>
          <w:sz w:val="28"/>
          <w:szCs w:val="28"/>
        </w:rPr>
        <w:t xml:space="preserve"> issuance is to be submitted with the request.</w:t>
      </w:r>
    </w:p>
    <w:p w14:paraId="027E7DE6" w14:textId="77777777" w:rsidR="00325730" w:rsidRPr="001A7C56" w:rsidRDefault="00325730" w:rsidP="001A7C56">
      <w:pPr>
        <w:pStyle w:val="ListParagraph"/>
        <w:rPr>
          <w:rFonts w:ascii="Arial" w:eastAsia="MS Gothic" w:hAnsi="Arial" w:cs="Arial"/>
          <w:sz w:val="28"/>
          <w:szCs w:val="28"/>
        </w:rPr>
      </w:pPr>
    </w:p>
    <w:p w14:paraId="17C28E50" w14:textId="225D7ECA" w:rsidR="00325730" w:rsidRDefault="00325730" w:rsidP="00325730">
      <w:pPr>
        <w:pStyle w:val="ListParagraph"/>
        <w:numPr>
          <w:ilvl w:val="0"/>
          <w:numId w:val="34"/>
        </w:numPr>
        <w:ind w:left="1170"/>
        <w:rPr>
          <w:rFonts w:ascii="Arial" w:eastAsia="MS Gothic" w:hAnsi="Arial" w:cs="Arial"/>
          <w:sz w:val="28"/>
          <w:szCs w:val="28"/>
        </w:rPr>
      </w:pPr>
      <w:r w:rsidRPr="001A7C56">
        <w:rPr>
          <w:rFonts w:ascii="Arial" w:eastAsia="MS Gothic" w:hAnsi="Arial" w:cs="Arial"/>
          <w:b/>
          <w:bCs/>
          <w:sz w:val="28"/>
          <w:szCs w:val="28"/>
        </w:rPr>
        <w:t>Specialty IP</w:t>
      </w:r>
      <w:r w:rsidRPr="001A7C56">
        <w:rPr>
          <w:rFonts w:ascii="Arial" w:eastAsia="MS Gothic" w:hAnsi="Arial" w:cs="Arial"/>
          <w:sz w:val="28"/>
          <w:szCs w:val="28"/>
        </w:rPr>
        <w:t xml:space="preserve"> – 3 months after completing residency/fellowship </w:t>
      </w:r>
      <w:r w:rsidRPr="001A7C56">
        <w:rPr>
          <w:rFonts w:ascii="Arial" w:eastAsia="MS Gothic" w:hAnsi="Arial" w:cs="Arial"/>
          <w:b/>
          <w:bCs/>
          <w:sz w:val="28"/>
          <w:szCs w:val="28"/>
        </w:rPr>
        <w:t>and</w:t>
      </w:r>
      <w:r w:rsidRPr="001A7C56">
        <w:rPr>
          <w:rFonts w:ascii="Arial" w:eastAsia="MS Gothic" w:hAnsi="Arial" w:cs="Arial"/>
          <w:sz w:val="28"/>
          <w:szCs w:val="28"/>
        </w:rPr>
        <w:t xml:space="preserve"> privileged and practicing. </w:t>
      </w:r>
    </w:p>
    <w:p w14:paraId="016AE9C1" w14:textId="77777777" w:rsidR="00325730" w:rsidRPr="001A7C56" w:rsidRDefault="00325730" w:rsidP="001A7C56">
      <w:pPr>
        <w:pStyle w:val="ListParagraph"/>
        <w:rPr>
          <w:rFonts w:ascii="Arial" w:eastAsia="MS Gothic" w:hAnsi="Arial" w:cs="Arial"/>
          <w:sz w:val="28"/>
          <w:szCs w:val="28"/>
        </w:rPr>
      </w:pPr>
    </w:p>
    <w:p w14:paraId="619546AF" w14:textId="77777777" w:rsidR="001A2015" w:rsidRPr="008A0323" w:rsidRDefault="001A2015" w:rsidP="00A0297B">
      <w:pPr>
        <w:pStyle w:val="ListParagraph"/>
        <w:numPr>
          <w:ilvl w:val="0"/>
          <w:numId w:val="34"/>
        </w:numPr>
        <w:tabs>
          <w:tab w:val="left" w:pos="900"/>
        </w:tabs>
        <w:ind w:left="1170"/>
        <w:rPr>
          <w:rFonts w:ascii="Arial" w:eastAsia="MS Gothic" w:hAnsi="Arial" w:cs="Arial"/>
          <w:i/>
          <w:iCs/>
          <w:sz w:val="28"/>
          <w:szCs w:val="28"/>
        </w:rPr>
      </w:pPr>
      <w:r w:rsidRPr="001A2015">
        <w:rPr>
          <w:rFonts w:ascii="Arial" w:eastAsia="MS Gothic" w:hAnsi="Arial" w:cs="Arial"/>
          <w:sz w:val="28"/>
          <w:szCs w:val="28"/>
        </w:rPr>
        <w:t xml:space="preserve">Which request forms to use </w:t>
      </w:r>
      <w:r w:rsidRPr="008A0323">
        <w:rPr>
          <w:rFonts w:ascii="Arial" w:eastAsia="MS Gothic" w:hAnsi="Arial" w:cs="Arial"/>
          <w:i/>
          <w:iCs/>
          <w:sz w:val="28"/>
          <w:szCs w:val="28"/>
        </w:rPr>
        <w:t>(</w:t>
      </w:r>
      <w:r w:rsidRPr="008A0323">
        <w:rPr>
          <w:rFonts w:ascii="Arial" w:eastAsia="MS Gothic" w:hAnsi="Arial" w:cs="Arial"/>
          <w:b/>
          <w:bCs/>
          <w:i/>
          <w:iCs/>
          <w:sz w:val="28"/>
          <w:szCs w:val="28"/>
        </w:rPr>
        <w:t>Do Not</w:t>
      </w:r>
      <w:r w:rsidRPr="008A0323">
        <w:rPr>
          <w:rFonts w:ascii="Arial" w:eastAsia="MS Gothic" w:hAnsi="Arial" w:cs="Arial"/>
          <w:i/>
          <w:iCs/>
          <w:sz w:val="28"/>
          <w:szCs w:val="28"/>
        </w:rPr>
        <w:t xml:space="preserve"> modify these documents, only fill in required info):  </w:t>
      </w:r>
    </w:p>
    <w:p w14:paraId="6E021C80" w14:textId="6A39BACE" w:rsidR="00A0297B" w:rsidRPr="00A0297B" w:rsidRDefault="001A2015" w:rsidP="00A0297B">
      <w:pPr>
        <w:pStyle w:val="ListParagraph"/>
        <w:numPr>
          <w:ilvl w:val="0"/>
          <w:numId w:val="42"/>
        </w:numPr>
        <w:rPr>
          <w:rFonts w:ascii="Arial" w:eastAsia="MS Gothic" w:hAnsi="Arial" w:cs="Arial"/>
          <w:sz w:val="28"/>
          <w:szCs w:val="28"/>
        </w:rPr>
      </w:pPr>
      <w:r w:rsidRPr="00A0297B">
        <w:rPr>
          <w:rFonts w:ascii="Arial" w:eastAsia="MS Gothic" w:hAnsi="Arial" w:cs="Arial"/>
          <w:b/>
          <w:bCs/>
          <w:sz w:val="28"/>
          <w:szCs w:val="28"/>
        </w:rPr>
        <w:lastRenderedPageBreak/>
        <w:t>Regular</w:t>
      </w:r>
      <w:r w:rsidRPr="00A0297B">
        <w:rPr>
          <w:rFonts w:ascii="Arial" w:eastAsia="MS Gothic" w:hAnsi="Arial" w:cs="Arial"/>
          <w:sz w:val="28"/>
          <w:szCs w:val="28"/>
        </w:rPr>
        <w:t xml:space="preserve"> request and endorsement templates: IP request letter</w:t>
      </w:r>
      <w:r w:rsidR="00172115">
        <w:rPr>
          <w:rFonts w:ascii="Arial" w:eastAsia="MS Gothic" w:hAnsi="Arial" w:cs="Arial"/>
          <w:sz w:val="28"/>
          <w:szCs w:val="28"/>
        </w:rPr>
        <w:t xml:space="preserve"> and endorsement </w:t>
      </w:r>
      <w:r w:rsidRPr="00A0297B">
        <w:rPr>
          <w:rFonts w:ascii="Arial" w:eastAsia="MS Gothic" w:hAnsi="Arial" w:cs="Arial"/>
          <w:sz w:val="28"/>
          <w:szCs w:val="28"/>
        </w:rPr>
        <w:t>is dated less than 30 days after the effective date.</w:t>
      </w:r>
    </w:p>
    <w:p w14:paraId="025866AC" w14:textId="67292145" w:rsidR="00A0297B" w:rsidRPr="00A0297B" w:rsidRDefault="001A2015" w:rsidP="00A0297B">
      <w:pPr>
        <w:pStyle w:val="ListParagraph"/>
        <w:numPr>
          <w:ilvl w:val="0"/>
          <w:numId w:val="42"/>
        </w:numPr>
        <w:rPr>
          <w:rFonts w:ascii="Arial" w:eastAsia="MS Gothic" w:hAnsi="Arial" w:cs="Arial"/>
          <w:sz w:val="28"/>
          <w:szCs w:val="28"/>
        </w:rPr>
      </w:pPr>
      <w:r w:rsidRPr="00A0297B">
        <w:rPr>
          <w:rFonts w:ascii="Arial" w:eastAsia="MS Gothic" w:hAnsi="Arial" w:cs="Arial"/>
          <w:b/>
          <w:bCs/>
          <w:sz w:val="28"/>
          <w:szCs w:val="28"/>
        </w:rPr>
        <w:t>Terminate</w:t>
      </w:r>
      <w:r w:rsidRPr="00A0297B">
        <w:rPr>
          <w:rFonts w:ascii="Arial" w:eastAsia="MS Gothic" w:hAnsi="Arial" w:cs="Arial"/>
          <w:sz w:val="28"/>
          <w:szCs w:val="28"/>
        </w:rPr>
        <w:t xml:space="preserve"> and </w:t>
      </w:r>
      <w:r w:rsidRPr="00A0297B">
        <w:rPr>
          <w:rFonts w:ascii="Arial" w:eastAsia="MS Gothic" w:hAnsi="Arial" w:cs="Arial"/>
          <w:b/>
          <w:bCs/>
          <w:sz w:val="28"/>
          <w:szCs w:val="28"/>
        </w:rPr>
        <w:t>Renegotiate</w:t>
      </w:r>
      <w:r w:rsidRPr="00A0297B">
        <w:rPr>
          <w:rFonts w:ascii="Arial" w:eastAsia="MS Gothic" w:hAnsi="Arial" w:cs="Arial"/>
          <w:sz w:val="28"/>
          <w:szCs w:val="28"/>
        </w:rPr>
        <w:t xml:space="preserve"> request and endorsement templates: </w:t>
      </w:r>
      <w:r w:rsidR="00172115">
        <w:rPr>
          <w:rFonts w:ascii="Arial" w:eastAsia="MS Gothic" w:hAnsi="Arial" w:cs="Arial"/>
          <w:sz w:val="28"/>
          <w:szCs w:val="28"/>
        </w:rPr>
        <w:t xml:space="preserve">when receiving IP and </w:t>
      </w:r>
      <w:r w:rsidRPr="00A0297B">
        <w:rPr>
          <w:rFonts w:ascii="Arial" w:eastAsia="MS Gothic" w:hAnsi="Arial" w:cs="Arial"/>
          <w:sz w:val="28"/>
          <w:szCs w:val="28"/>
        </w:rPr>
        <w:t xml:space="preserve">requesting a different IP rate. </w:t>
      </w:r>
      <w:bookmarkStart w:id="0" w:name="_Hlk197945595"/>
    </w:p>
    <w:p w14:paraId="7C580B7B" w14:textId="3B87CE93" w:rsidR="00266B3D" w:rsidRPr="00266B3D" w:rsidRDefault="008C480B" w:rsidP="00D3156B">
      <w:pPr>
        <w:pStyle w:val="ListParagraph"/>
        <w:numPr>
          <w:ilvl w:val="0"/>
          <w:numId w:val="42"/>
        </w:numPr>
        <w:rPr>
          <w:rFonts w:ascii="Arial" w:eastAsia="MS Gothic" w:hAnsi="Arial" w:cs="Arial"/>
          <w:sz w:val="28"/>
          <w:szCs w:val="28"/>
        </w:rPr>
      </w:pPr>
      <w:r w:rsidRPr="00266B3D">
        <w:rPr>
          <w:rFonts w:ascii="Arial" w:eastAsia="MS Gothic" w:hAnsi="Arial" w:cs="Arial"/>
          <w:b/>
          <w:bCs/>
          <w:sz w:val="28"/>
          <w:szCs w:val="28"/>
        </w:rPr>
        <w:t>Retroactive</w:t>
      </w:r>
      <w:r w:rsidRPr="00266B3D">
        <w:rPr>
          <w:rFonts w:ascii="Arial" w:eastAsia="MS Gothic" w:hAnsi="Arial" w:cs="Arial"/>
          <w:sz w:val="28"/>
          <w:szCs w:val="28"/>
        </w:rPr>
        <w:t xml:space="preserve"> request and endorsement templates: IP request letter </w:t>
      </w:r>
      <w:r w:rsidR="00B27BD3" w:rsidRPr="00266B3D">
        <w:rPr>
          <w:rFonts w:ascii="Arial" w:eastAsia="MS Gothic" w:hAnsi="Arial" w:cs="Arial"/>
          <w:sz w:val="28"/>
          <w:szCs w:val="28"/>
        </w:rPr>
        <w:t xml:space="preserve">and/or endorsement letter </w:t>
      </w:r>
      <w:r w:rsidRPr="00266B3D">
        <w:rPr>
          <w:rFonts w:ascii="Arial" w:eastAsia="MS Gothic" w:hAnsi="Arial" w:cs="Arial"/>
          <w:sz w:val="28"/>
          <w:szCs w:val="28"/>
        </w:rPr>
        <w:t xml:space="preserve">is </w:t>
      </w:r>
      <w:r w:rsidRPr="00266B3D">
        <w:rPr>
          <w:rFonts w:ascii="Arial" w:eastAsia="MS Gothic" w:hAnsi="Arial" w:cs="Arial"/>
          <w:b/>
          <w:bCs/>
          <w:sz w:val="28"/>
          <w:szCs w:val="28"/>
        </w:rPr>
        <w:t>dated</w:t>
      </w:r>
      <w:r w:rsidRPr="00266B3D">
        <w:rPr>
          <w:rFonts w:ascii="Arial" w:eastAsia="MS Gothic" w:hAnsi="Arial" w:cs="Arial"/>
          <w:sz w:val="28"/>
          <w:szCs w:val="28"/>
        </w:rPr>
        <w:t xml:space="preserve"> </w:t>
      </w:r>
      <w:r w:rsidRPr="00266B3D">
        <w:rPr>
          <w:rFonts w:ascii="Arial" w:eastAsia="MS Gothic" w:hAnsi="Arial" w:cs="Arial"/>
          <w:b/>
          <w:bCs/>
          <w:sz w:val="28"/>
          <w:szCs w:val="28"/>
        </w:rPr>
        <w:t>more</w:t>
      </w:r>
      <w:r w:rsidRPr="00266B3D">
        <w:rPr>
          <w:rFonts w:ascii="Arial" w:eastAsia="MS Gothic" w:hAnsi="Arial" w:cs="Arial"/>
          <w:sz w:val="28"/>
          <w:szCs w:val="28"/>
        </w:rPr>
        <w:t xml:space="preserve"> </w:t>
      </w:r>
      <w:r w:rsidRPr="00266B3D">
        <w:rPr>
          <w:rFonts w:ascii="Arial" w:eastAsia="MS Gothic" w:hAnsi="Arial" w:cs="Arial"/>
          <w:b/>
          <w:bCs/>
          <w:sz w:val="28"/>
          <w:szCs w:val="28"/>
        </w:rPr>
        <w:t>than</w:t>
      </w:r>
      <w:r w:rsidRPr="00266B3D">
        <w:rPr>
          <w:rFonts w:ascii="Arial" w:eastAsia="MS Gothic" w:hAnsi="Arial" w:cs="Arial"/>
          <w:sz w:val="28"/>
          <w:szCs w:val="28"/>
        </w:rPr>
        <w:t xml:space="preserve"> </w:t>
      </w:r>
      <w:r w:rsidRPr="00266B3D">
        <w:rPr>
          <w:rFonts w:ascii="Arial" w:eastAsia="MS Gothic" w:hAnsi="Arial" w:cs="Arial"/>
          <w:b/>
          <w:bCs/>
          <w:sz w:val="28"/>
          <w:szCs w:val="28"/>
        </w:rPr>
        <w:t>30</w:t>
      </w:r>
      <w:r w:rsidRPr="00266B3D">
        <w:rPr>
          <w:rFonts w:ascii="Arial" w:eastAsia="MS Gothic" w:hAnsi="Arial" w:cs="Arial"/>
          <w:sz w:val="28"/>
          <w:szCs w:val="28"/>
        </w:rPr>
        <w:t xml:space="preserve"> </w:t>
      </w:r>
      <w:r w:rsidRPr="00266B3D">
        <w:rPr>
          <w:rFonts w:ascii="Arial" w:eastAsia="MS Gothic" w:hAnsi="Arial" w:cs="Arial"/>
          <w:b/>
          <w:bCs/>
          <w:sz w:val="28"/>
          <w:szCs w:val="28"/>
        </w:rPr>
        <w:t>days</w:t>
      </w:r>
      <w:r w:rsidRPr="00266B3D">
        <w:rPr>
          <w:rFonts w:ascii="Arial" w:eastAsia="MS Gothic" w:hAnsi="Arial" w:cs="Arial"/>
          <w:sz w:val="28"/>
          <w:szCs w:val="28"/>
        </w:rPr>
        <w:t xml:space="preserve"> after the effective date</w:t>
      </w:r>
      <w:bookmarkEnd w:id="0"/>
      <w:r w:rsidR="00A0297B" w:rsidRPr="00266B3D">
        <w:rPr>
          <w:rFonts w:ascii="Arial" w:eastAsia="MS Gothic" w:hAnsi="Arial" w:cs="Arial"/>
          <w:sz w:val="28"/>
          <w:szCs w:val="28"/>
        </w:rPr>
        <w:t>.</w:t>
      </w:r>
    </w:p>
    <w:p w14:paraId="67575CAC" w14:textId="77777777" w:rsidR="00266B3D" w:rsidRPr="00266B3D" w:rsidRDefault="00266B3D" w:rsidP="00266B3D">
      <w:pPr>
        <w:rPr>
          <w:rFonts w:ascii="Arial" w:eastAsia="MS Gothic" w:hAnsi="Arial" w:cs="Arial"/>
          <w:b/>
          <w:bCs/>
          <w:sz w:val="28"/>
          <w:szCs w:val="28"/>
          <w:u w:val="single"/>
        </w:rPr>
      </w:pPr>
      <w:r w:rsidRPr="00266B3D">
        <w:rPr>
          <w:rFonts w:ascii="Arial" w:eastAsia="MS Gothic" w:hAnsi="Arial" w:cs="Arial"/>
          <w:b/>
          <w:bCs/>
          <w:sz w:val="28"/>
          <w:szCs w:val="28"/>
          <w:u w:val="single"/>
        </w:rPr>
        <w:t>Check list</w:t>
      </w:r>
    </w:p>
    <w:p w14:paraId="3B885FFD" w14:textId="77777777" w:rsidR="00266B3D" w:rsidRPr="009F36D6" w:rsidRDefault="00266B3D" w:rsidP="00266B3D">
      <w:pPr>
        <w:pStyle w:val="ListParagraph"/>
        <w:numPr>
          <w:ilvl w:val="0"/>
          <w:numId w:val="43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bookmarkStart w:id="1" w:name="_Hlk211860361"/>
      <w:r>
        <w:rPr>
          <w:rFonts w:ascii="Arial" w:eastAsia="MS Gothic" w:hAnsi="Arial" w:cs="Arial"/>
          <w:sz w:val="28"/>
          <w:szCs w:val="28"/>
        </w:rPr>
        <w:t>Member dated request letter.</w:t>
      </w:r>
    </w:p>
    <w:p w14:paraId="79D738CF" w14:textId="77777777" w:rsidR="00266B3D" w:rsidRPr="007E24AC" w:rsidRDefault="00266B3D" w:rsidP="00266B3D">
      <w:pPr>
        <w:pStyle w:val="ListParagraph"/>
        <w:numPr>
          <w:ilvl w:val="0"/>
          <w:numId w:val="43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r>
        <w:rPr>
          <w:rFonts w:ascii="Arial" w:eastAsia="MS Gothic" w:hAnsi="Arial" w:cs="Arial"/>
          <w:sz w:val="28"/>
          <w:szCs w:val="28"/>
        </w:rPr>
        <w:t>Member used correct templates for the Special Pay request.</w:t>
      </w:r>
    </w:p>
    <w:p w14:paraId="50AB5D7A" w14:textId="77777777" w:rsidR="00266B3D" w:rsidRPr="007E24AC" w:rsidRDefault="00266B3D" w:rsidP="00266B3D">
      <w:pPr>
        <w:pStyle w:val="ListParagraph"/>
        <w:numPr>
          <w:ilvl w:val="0"/>
          <w:numId w:val="43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r>
        <w:rPr>
          <w:rFonts w:ascii="Arial" w:eastAsia="MS Gothic" w:hAnsi="Arial" w:cs="Arial"/>
          <w:sz w:val="28"/>
          <w:szCs w:val="28"/>
        </w:rPr>
        <w:t>Member input Effective and/or Termination date.</w:t>
      </w:r>
    </w:p>
    <w:p w14:paraId="592DE9F6" w14:textId="35A7AE37" w:rsidR="00266B3D" w:rsidRPr="007E24AC" w:rsidRDefault="00266B3D" w:rsidP="00266B3D">
      <w:pPr>
        <w:pStyle w:val="ListParagraph"/>
        <w:numPr>
          <w:ilvl w:val="0"/>
          <w:numId w:val="43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r>
        <w:rPr>
          <w:rFonts w:ascii="Arial" w:eastAsia="MS Gothic" w:hAnsi="Arial" w:cs="Arial"/>
          <w:sz w:val="28"/>
          <w:szCs w:val="28"/>
        </w:rPr>
        <w:t>Member added amounts for IP</w:t>
      </w:r>
    </w:p>
    <w:p w14:paraId="517557A3" w14:textId="77777777" w:rsidR="00266B3D" w:rsidRPr="007B0D4C" w:rsidRDefault="00266B3D" w:rsidP="00266B3D">
      <w:pPr>
        <w:pStyle w:val="ListParagraph"/>
        <w:numPr>
          <w:ilvl w:val="0"/>
          <w:numId w:val="43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r>
        <w:rPr>
          <w:rFonts w:ascii="Arial" w:eastAsia="MS Gothic" w:hAnsi="Arial" w:cs="Arial"/>
          <w:sz w:val="28"/>
          <w:szCs w:val="28"/>
        </w:rPr>
        <w:t>Member completed all information at the bottom of page 2.</w:t>
      </w:r>
    </w:p>
    <w:p w14:paraId="1DAFD6D1" w14:textId="77777777" w:rsidR="00266B3D" w:rsidRPr="007B0D4C" w:rsidRDefault="00266B3D" w:rsidP="00266B3D">
      <w:pPr>
        <w:pStyle w:val="ListParagraph"/>
        <w:numPr>
          <w:ilvl w:val="0"/>
          <w:numId w:val="43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r>
        <w:rPr>
          <w:rFonts w:ascii="Arial" w:eastAsia="MS Gothic" w:hAnsi="Arial" w:cs="Arial"/>
          <w:sz w:val="28"/>
          <w:szCs w:val="28"/>
        </w:rPr>
        <w:t>Member signed request letter.</w:t>
      </w:r>
    </w:p>
    <w:p w14:paraId="14FDACD8" w14:textId="1918E02F" w:rsidR="007D459E" w:rsidRPr="007D459E" w:rsidRDefault="00266B3D" w:rsidP="007D459E">
      <w:pPr>
        <w:pStyle w:val="ListParagraph"/>
        <w:numPr>
          <w:ilvl w:val="0"/>
          <w:numId w:val="43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r>
        <w:rPr>
          <w:rFonts w:ascii="Arial" w:eastAsia="MS Gothic" w:hAnsi="Arial" w:cs="Arial"/>
          <w:sz w:val="28"/>
          <w:szCs w:val="28"/>
        </w:rPr>
        <w:t>Member enclosed all necessary support documents in PDF file.</w:t>
      </w:r>
      <w:bookmarkEnd w:id="1"/>
    </w:p>
    <w:p w14:paraId="5751262C" w14:textId="3A025700" w:rsidR="007D459E" w:rsidRPr="007D459E" w:rsidRDefault="007D459E" w:rsidP="007D459E">
      <w:pPr>
        <w:pStyle w:val="ListParagraph"/>
        <w:numPr>
          <w:ilvl w:val="0"/>
          <w:numId w:val="43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r>
        <w:rPr>
          <w:rFonts w:ascii="Arial" w:eastAsia="MS Gothic" w:hAnsi="Arial" w:cs="Arial"/>
          <w:sz w:val="28"/>
          <w:szCs w:val="28"/>
        </w:rPr>
        <w:t>Command verified the member meets all eligibility IAW the annual Pay Guidance.</w:t>
      </w:r>
    </w:p>
    <w:p w14:paraId="04B21E35" w14:textId="3B294A9E" w:rsidR="007D459E" w:rsidRPr="007D459E" w:rsidRDefault="007D459E" w:rsidP="007D459E">
      <w:pPr>
        <w:pStyle w:val="ListParagraph"/>
        <w:numPr>
          <w:ilvl w:val="0"/>
          <w:numId w:val="43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r>
        <w:rPr>
          <w:rFonts w:ascii="Arial" w:eastAsia="MS Gothic" w:hAnsi="Arial" w:cs="Arial"/>
          <w:sz w:val="28"/>
          <w:szCs w:val="28"/>
        </w:rPr>
        <w:t>Command verified the request template is the correct template based on above.</w:t>
      </w:r>
    </w:p>
    <w:p w14:paraId="060B04E6" w14:textId="61AFB6D4" w:rsidR="007D459E" w:rsidRPr="007D459E" w:rsidRDefault="007D459E" w:rsidP="007D459E">
      <w:pPr>
        <w:pStyle w:val="ListParagraph"/>
        <w:numPr>
          <w:ilvl w:val="0"/>
          <w:numId w:val="43"/>
        </w:numPr>
        <w:tabs>
          <w:tab w:val="left" w:pos="990"/>
        </w:tabs>
        <w:spacing w:after="0"/>
        <w:ind w:left="810" w:hanging="720"/>
        <w:rPr>
          <w:rFonts w:eastAsia="MS Gothic"/>
          <w:b/>
          <w:bCs/>
          <w:u w:val="single"/>
        </w:rPr>
      </w:pPr>
      <w:r>
        <w:rPr>
          <w:rFonts w:ascii="Arial" w:eastAsia="MS Gothic" w:hAnsi="Arial" w:cs="Arial"/>
          <w:sz w:val="28"/>
          <w:szCs w:val="28"/>
        </w:rPr>
        <w:t>Command ensures the endorsement template matches the request, and is signed by CO, or Acting, and is dated NET the date of the request.</w:t>
      </w:r>
    </w:p>
    <w:p w14:paraId="6A5F7F1F" w14:textId="77777777" w:rsidR="00A85313" w:rsidRDefault="00A85313" w:rsidP="00266B3D">
      <w:pPr>
        <w:rPr>
          <w:rFonts w:ascii="Arial" w:eastAsia="MS Gothic" w:hAnsi="Arial" w:cs="Arial"/>
          <w:sz w:val="28"/>
          <w:szCs w:val="28"/>
        </w:rPr>
      </w:pPr>
    </w:p>
    <w:p w14:paraId="71615027" w14:textId="77777777" w:rsidR="00A85313" w:rsidRPr="00A85313" w:rsidRDefault="00A85313" w:rsidP="00A85313">
      <w:pPr>
        <w:rPr>
          <w:rFonts w:ascii="Arial" w:eastAsia="MS Gothic" w:hAnsi="Arial" w:cs="Arial"/>
          <w:b/>
          <w:bCs/>
          <w:sz w:val="28"/>
          <w:szCs w:val="28"/>
        </w:rPr>
      </w:pPr>
      <w:r w:rsidRPr="00A85313">
        <w:rPr>
          <w:rFonts w:ascii="Arial" w:eastAsia="MS Gothic" w:hAnsi="Arial" w:cs="Arial"/>
          <w:b/>
          <w:bCs/>
          <w:sz w:val="28"/>
          <w:szCs w:val="28"/>
        </w:rPr>
        <w:t>Before reaching out to BUMED Special Pays for pay issues check the following or have the member check:</w:t>
      </w:r>
    </w:p>
    <w:p w14:paraId="3D4CCE72" w14:textId="4EE577DC" w:rsidR="00A85313" w:rsidRPr="00A85313" w:rsidRDefault="00A85313" w:rsidP="00A85313">
      <w:pPr>
        <w:rPr>
          <w:rFonts w:ascii="Arial" w:eastAsia="MS Gothic" w:hAnsi="Arial" w:cs="Arial"/>
          <w:b/>
          <w:bCs/>
          <w:sz w:val="28"/>
          <w:szCs w:val="28"/>
        </w:rPr>
      </w:pPr>
      <w:r w:rsidRPr="00A85313">
        <w:rPr>
          <w:rFonts w:ascii="Arial" w:eastAsia="MS Gothic" w:hAnsi="Arial" w:cs="Arial"/>
          <w:b/>
          <w:bCs/>
          <w:sz w:val="28"/>
          <w:szCs w:val="28"/>
        </w:rPr>
        <w:t xml:space="preserve">On LES – </w:t>
      </w:r>
      <w:r>
        <w:rPr>
          <w:rFonts w:ascii="Arial" w:eastAsia="MS Gothic" w:hAnsi="Arial" w:cs="Arial"/>
          <w:b/>
          <w:bCs/>
          <w:sz w:val="28"/>
          <w:szCs w:val="28"/>
        </w:rPr>
        <w:t>IP</w:t>
      </w:r>
      <w:r w:rsidRPr="00A85313">
        <w:rPr>
          <w:rFonts w:ascii="Arial" w:eastAsia="MS Gothic" w:hAnsi="Arial" w:cs="Arial"/>
          <w:b/>
          <w:bCs/>
          <w:sz w:val="28"/>
          <w:szCs w:val="28"/>
        </w:rPr>
        <w:t xml:space="preserve"> shows as SAVED PAY</w:t>
      </w:r>
    </w:p>
    <w:p w14:paraId="6F1C7A90" w14:textId="4698C301" w:rsidR="00266B3D" w:rsidRPr="00A85313" w:rsidRDefault="00A85313" w:rsidP="00A85313">
      <w:pPr>
        <w:rPr>
          <w:rFonts w:ascii="Arial" w:eastAsia="MS Gothic" w:hAnsi="Arial" w:cs="Arial"/>
          <w:b/>
          <w:bCs/>
          <w:sz w:val="28"/>
          <w:szCs w:val="28"/>
        </w:rPr>
      </w:pPr>
      <w:r w:rsidRPr="00A85313">
        <w:rPr>
          <w:rFonts w:ascii="Arial" w:eastAsia="MS Gothic" w:hAnsi="Arial" w:cs="Arial"/>
          <w:b/>
          <w:bCs/>
          <w:sz w:val="28"/>
          <w:szCs w:val="28"/>
        </w:rPr>
        <w:t>In MMPA – FID 09 also shows what the member has received in payment.</w:t>
      </w:r>
      <w:r w:rsidR="00266B3D" w:rsidRPr="00A85313">
        <w:rPr>
          <w:rFonts w:ascii="Arial" w:eastAsia="MS Gothic" w:hAnsi="Arial" w:cs="Arial"/>
          <w:b/>
          <w:bCs/>
          <w:sz w:val="28"/>
          <w:szCs w:val="28"/>
        </w:rPr>
        <w:tab/>
      </w:r>
    </w:p>
    <w:sectPr w:rsidR="00266B3D" w:rsidRPr="00A85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A7D"/>
    <w:multiLevelType w:val="hybridMultilevel"/>
    <w:tmpl w:val="FFD88D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34DB"/>
    <w:multiLevelType w:val="hybridMultilevel"/>
    <w:tmpl w:val="B6B23E42"/>
    <w:lvl w:ilvl="0" w:tplc="3EAC9748">
      <w:numFmt w:val="bullet"/>
      <w:lvlText w:val="⬜"/>
      <w:lvlJc w:val="left"/>
      <w:pPr>
        <w:ind w:left="108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5D2965"/>
    <w:multiLevelType w:val="hybridMultilevel"/>
    <w:tmpl w:val="6BAADEC2"/>
    <w:lvl w:ilvl="0" w:tplc="3EAC9748">
      <w:numFmt w:val="bullet"/>
      <w:lvlText w:val="⬜"/>
      <w:lvlJc w:val="left"/>
      <w:pPr>
        <w:ind w:left="360" w:hanging="360"/>
      </w:pPr>
      <w:rPr>
        <w:rFonts w:ascii="Segoe UI Symbol" w:eastAsia="MS Gothic" w:hAnsi="Segoe UI Symbol" w:cs="Segoe UI 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834601"/>
    <w:multiLevelType w:val="hybridMultilevel"/>
    <w:tmpl w:val="292E24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E16D4"/>
    <w:multiLevelType w:val="hybridMultilevel"/>
    <w:tmpl w:val="C374E68E"/>
    <w:lvl w:ilvl="0" w:tplc="3EAC9748">
      <w:numFmt w:val="bullet"/>
      <w:lvlText w:val="⬜"/>
      <w:lvlJc w:val="left"/>
      <w:pPr>
        <w:ind w:left="1350" w:hanging="360"/>
      </w:pPr>
      <w:rPr>
        <w:rFonts w:ascii="Segoe UI Symbol" w:eastAsia="MS Gothic" w:hAnsi="Segoe UI Symbol" w:cs="Segoe UI Symbol" w:hint="default"/>
      </w:rPr>
    </w:lvl>
    <w:lvl w:ilvl="1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0FE620EA"/>
    <w:multiLevelType w:val="hybridMultilevel"/>
    <w:tmpl w:val="EA3202CA"/>
    <w:lvl w:ilvl="0" w:tplc="3EAC9748">
      <w:numFmt w:val="bullet"/>
      <w:lvlText w:val="⬜"/>
      <w:lvlJc w:val="left"/>
      <w:pPr>
        <w:ind w:left="1080" w:hanging="360"/>
      </w:pPr>
      <w:rPr>
        <w:rFonts w:ascii="Segoe UI Symbol" w:eastAsia="MS Gothic" w:hAnsi="Segoe UI Symbol" w:cs="Segoe UI 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EE2C4E"/>
    <w:multiLevelType w:val="hybridMultilevel"/>
    <w:tmpl w:val="BBFA07C2"/>
    <w:lvl w:ilvl="0" w:tplc="F654B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304C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29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5EF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EE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D28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025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F84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400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A32262B"/>
    <w:multiLevelType w:val="hybridMultilevel"/>
    <w:tmpl w:val="DC02E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72387"/>
    <w:multiLevelType w:val="hybridMultilevel"/>
    <w:tmpl w:val="595A3BD0"/>
    <w:lvl w:ilvl="0" w:tplc="3EAC9748">
      <w:numFmt w:val="bullet"/>
      <w:lvlText w:val="⬜"/>
      <w:lvlJc w:val="left"/>
      <w:pPr>
        <w:ind w:left="1080" w:hanging="360"/>
      </w:pPr>
      <w:rPr>
        <w:rFonts w:ascii="Segoe UI Symbol" w:eastAsia="MS Gothic" w:hAnsi="Segoe UI Symbol" w:cs="Segoe UI Symbol" w:hint="default"/>
      </w:rPr>
    </w:lvl>
    <w:lvl w:ilvl="1" w:tplc="3EAC9748">
      <w:numFmt w:val="bullet"/>
      <w:lvlText w:val="⬜"/>
      <w:lvlJc w:val="left"/>
      <w:pPr>
        <w:ind w:left="1080" w:hanging="360"/>
      </w:pPr>
      <w:rPr>
        <w:rFonts w:ascii="Segoe UI Symbol" w:eastAsia="MS Gothic" w:hAnsi="Segoe UI Symbol" w:cs="Segoe UI Symbol" w:hint="default"/>
      </w:rPr>
    </w:lvl>
    <w:lvl w:ilvl="2" w:tplc="3EAC9748">
      <w:numFmt w:val="bullet"/>
      <w:lvlText w:val="⬜"/>
      <w:lvlJc w:val="left"/>
      <w:pPr>
        <w:ind w:left="1080" w:hanging="360"/>
      </w:pPr>
      <w:rPr>
        <w:rFonts w:ascii="Segoe UI Symbol" w:eastAsia="MS Gothic" w:hAnsi="Segoe UI Symbol" w:cs="Segoe UI Symbol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760CBC"/>
    <w:multiLevelType w:val="hybridMultilevel"/>
    <w:tmpl w:val="9A3A2E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7C15EF8"/>
    <w:multiLevelType w:val="hybridMultilevel"/>
    <w:tmpl w:val="19BCC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116836"/>
    <w:multiLevelType w:val="hybridMultilevel"/>
    <w:tmpl w:val="6E16AE9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F1730FF"/>
    <w:multiLevelType w:val="hybridMultilevel"/>
    <w:tmpl w:val="B8F8A026"/>
    <w:lvl w:ilvl="0" w:tplc="04090005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3" w15:restartNumberingAfterBreak="0">
    <w:nsid w:val="384456D4"/>
    <w:multiLevelType w:val="hybridMultilevel"/>
    <w:tmpl w:val="A66ACCE2"/>
    <w:lvl w:ilvl="0" w:tplc="7CAC5FE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2A41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DCAD8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70443A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988B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382E1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D40018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74E73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70C84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4" w15:restartNumberingAfterBreak="0">
    <w:nsid w:val="3EC66CFB"/>
    <w:multiLevelType w:val="hybridMultilevel"/>
    <w:tmpl w:val="5262F2F2"/>
    <w:lvl w:ilvl="0" w:tplc="3EAC9748">
      <w:numFmt w:val="bullet"/>
      <w:lvlText w:val="⬜"/>
      <w:lvlJc w:val="left"/>
      <w:pPr>
        <w:ind w:left="216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EF627D3"/>
    <w:multiLevelType w:val="hybridMultilevel"/>
    <w:tmpl w:val="9AE0EA98"/>
    <w:lvl w:ilvl="0" w:tplc="3100258C">
      <w:numFmt w:val="bullet"/>
      <w:lvlText w:val="-"/>
      <w:lvlJc w:val="left"/>
      <w:pPr>
        <w:ind w:left="1080" w:hanging="360"/>
      </w:pPr>
      <w:rPr>
        <w:rFonts w:ascii="Segoe UI Symbol" w:eastAsia="MS Gothic" w:hAnsi="Segoe UI Symbol" w:cs="Segoe UI Symbol" w:hint="default"/>
      </w:rPr>
    </w:lvl>
    <w:lvl w:ilvl="1" w:tplc="3100258C">
      <w:numFmt w:val="bullet"/>
      <w:lvlText w:val="-"/>
      <w:lvlJc w:val="left"/>
      <w:pPr>
        <w:ind w:left="1800" w:hanging="360"/>
      </w:pPr>
      <w:rPr>
        <w:rFonts w:ascii="Segoe UI Symbol" w:eastAsia="MS Gothic" w:hAnsi="Segoe UI Symbol" w:cs="Segoe UI 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090270"/>
    <w:multiLevelType w:val="hybridMultilevel"/>
    <w:tmpl w:val="F4389202"/>
    <w:lvl w:ilvl="0" w:tplc="04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7" w15:restartNumberingAfterBreak="0">
    <w:nsid w:val="45D95446"/>
    <w:multiLevelType w:val="hybridMultilevel"/>
    <w:tmpl w:val="783AC5E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7EC6485"/>
    <w:multiLevelType w:val="hybridMultilevel"/>
    <w:tmpl w:val="1E7AA0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8BB00EC"/>
    <w:multiLevelType w:val="hybridMultilevel"/>
    <w:tmpl w:val="76FE5144"/>
    <w:lvl w:ilvl="0" w:tplc="4C9C78BE">
      <w:numFmt w:val="bullet"/>
      <w:lvlText w:val="-"/>
      <w:lvlJc w:val="left"/>
      <w:pPr>
        <w:ind w:left="1080" w:hanging="360"/>
      </w:pPr>
      <w:rPr>
        <w:rFonts w:ascii="Segoe UI Symbol" w:eastAsia="MS Gothic" w:hAnsi="Segoe UI Symbol" w:cs="Segoe UI Symbol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134F28"/>
    <w:multiLevelType w:val="hybridMultilevel"/>
    <w:tmpl w:val="115A1742"/>
    <w:lvl w:ilvl="0" w:tplc="B0C652D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F385BA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6AFEE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2503FE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9A646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58019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B14C6C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0EEFD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500A8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55B95454"/>
    <w:multiLevelType w:val="hybridMultilevel"/>
    <w:tmpl w:val="BB5AF772"/>
    <w:lvl w:ilvl="0" w:tplc="5FFA87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D388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F00FA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8EC815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5FEB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C059B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566C17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2ECE9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002DE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2" w15:restartNumberingAfterBreak="0">
    <w:nsid w:val="562C18F6"/>
    <w:multiLevelType w:val="hybridMultilevel"/>
    <w:tmpl w:val="F0A6A27A"/>
    <w:lvl w:ilvl="0" w:tplc="3EAC9748">
      <w:numFmt w:val="bullet"/>
      <w:lvlText w:val="⬜"/>
      <w:lvlJc w:val="left"/>
      <w:pPr>
        <w:ind w:left="1080" w:hanging="360"/>
      </w:pPr>
      <w:rPr>
        <w:rFonts w:ascii="Segoe UI Symbol" w:eastAsia="MS Gothic" w:hAnsi="Segoe UI Symbol" w:cs="Segoe UI 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495BFD"/>
    <w:multiLevelType w:val="hybridMultilevel"/>
    <w:tmpl w:val="523E8BB4"/>
    <w:lvl w:ilvl="0" w:tplc="3EAC9748">
      <w:numFmt w:val="bullet"/>
      <w:lvlText w:val="⬜"/>
      <w:lvlJc w:val="left"/>
      <w:pPr>
        <w:ind w:left="1800" w:hanging="360"/>
      </w:pPr>
      <w:rPr>
        <w:rFonts w:ascii="Segoe UI Symbol" w:eastAsia="MS Gothic" w:hAnsi="Segoe UI Symbol" w:cs="Segoe UI 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8D41CAA">
      <w:numFmt w:val="bullet"/>
      <w:lvlText w:val="-"/>
      <w:lvlJc w:val="left"/>
      <w:pPr>
        <w:ind w:left="4680" w:hanging="360"/>
      </w:pPr>
      <w:rPr>
        <w:rFonts w:ascii="Arial" w:eastAsia="MS Gothic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9F27532"/>
    <w:multiLevelType w:val="hybridMultilevel"/>
    <w:tmpl w:val="7CAC6720"/>
    <w:lvl w:ilvl="0" w:tplc="B86A5000">
      <w:start w:val="1"/>
      <w:numFmt w:val="bullet"/>
      <w:lvlText w:val="•"/>
      <w:lvlJc w:val="left"/>
      <w:pPr>
        <w:ind w:left="2160" w:hanging="360"/>
      </w:pPr>
      <w:rPr>
        <w:rFonts w:ascii="Arial" w:eastAsia="MS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B6E55D8"/>
    <w:multiLevelType w:val="hybridMultilevel"/>
    <w:tmpl w:val="EE3064E8"/>
    <w:lvl w:ilvl="0" w:tplc="040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26" w15:restartNumberingAfterBreak="0">
    <w:nsid w:val="5C184072"/>
    <w:multiLevelType w:val="hybridMultilevel"/>
    <w:tmpl w:val="DCDA167A"/>
    <w:lvl w:ilvl="0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7" w15:restartNumberingAfterBreak="0">
    <w:nsid w:val="5F934AF6"/>
    <w:multiLevelType w:val="hybridMultilevel"/>
    <w:tmpl w:val="191A7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B84DC6"/>
    <w:multiLevelType w:val="hybridMultilevel"/>
    <w:tmpl w:val="6C92B8E4"/>
    <w:lvl w:ilvl="0" w:tplc="3EAC9748">
      <w:numFmt w:val="bullet"/>
      <w:lvlText w:val="⬜"/>
      <w:lvlJc w:val="left"/>
      <w:pPr>
        <w:ind w:left="36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916147"/>
    <w:multiLevelType w:val="hybridMultilevel"/>
    <w:tmpl w:val="5F14E138"/>
    <w:lvl w:ilvl="0" w:tplc="3EAC9748">
      <w:numFmt w:val="bullet"/>
      <w:lvlText w:val="⬜"/>
      <w:lvlJc w:val="left"/>
      <w:pPr>
        <w:ind w:left="144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D05B02"/>
    <w:multiLevelType w:val="hybridMultilevel"/>
    <w:tmpl w:val="6DC6D6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433D08"/>
    <w:multiLevelType w:val="hybridMultilevel"/>
    <w:tmpl w:val="526699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92D383B"/>
    <w:multiLevelType w:val="hybridMultilevel"/>
    <w:tmpl w:val="28DA8594"/>
    <w:lvl w:ilvl="0" w:tplc="3EAC9748">
      <w:numFmt w:val="bullet"/>
      <w:lvlText w:val="⬜"/>
      <w:lvlJc w:val="left"/>
      <w:pPr>
        <w:ind w:left="1080" w:hanging="360"/>
      </w:pPr>
      <w:rPr>
        <w:rFonts w:ascii="Segoe UI Symbol" w:eastAsia="MS Gothic" w:hAnsi="Segoe UI Symbol" w:cs="Segoe UI 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284B07"/>
    <w:multiLevelType w:val="hybridMultilevel"/>
    <w:tmpl w:val="7EEA60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B223AA7"/>
    <w:multiLevelType w:val="hybridMultilevel"/>
    <w:tmpl w:val="C6FAEC18"/>
    <w:lvl w:ilvl="0" w:tplc="3EAC9748">
      <w:numFmt w:val="bullet"/>
      <w:lvlText w:val="⬜"/>
      <w:lvlJc w:val="left"/>
      <w:pPr>
        <w:ind w:left="189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5" w15:restartNumberingAfterBreak="0">
    <w:nsid w:val="6BBD01ED"/>
    <w:multiLevelType w:val="hybridMultilevel"/>
    <w:tmpl w:val="FCC81C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2A91494"/>
    <w:multiLevelType w:val="hybridMultilevel"/>
    <w:tmpl w:val="38E2BDCA"/>
    <w:lvl w:ilvl="0" w:tplc="3EAC9748">
      <w:numFmt w:val="bullet"/>
      <w:lvlText w:val="⬜"/>
      <w:lvlJc w:val="left"/>
      <w:pPr>
        <w:ind w:left="180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5877F5D"/>
    <w:multiLevelType w:val="hybridMultilevel"/>
    <w:tmpl w:val="EE526188"/>
    <w:lvl w:ilvl="0" w:tplc="3EAC9748">
      <w:numFmt w:val="bullet"/>
      <w:lvlText w:val="⬜"/>
      <w:lvlJc w:val="left"/>
      <w:pPr>
        <w:ind w:left="108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1C3498"/>
    <w:multiLevelType w:val="hybridMultilevel"/>
    <w:tmpl w:val="0972CE6A"/>
    <w:lvl w:ilvl="0" w:tplc="3EAC9748">
      <w:numFmt w:val="bullet"/>
      <w:lvlText w:val="⬜"/>
      <w:lvlJc w:val="left"/>
      <w:pPr>
        <w:ind w:left="1440" w:hanging="360"/>
      </w:pPr>
      <w:rPr>
        <w:rFonts w:ascii="Segoe UI Symbol" w:eastAsia="MS Gothic" w:hAnsi="Segoe UI Symbol" w:cs="Segoe UI 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2B737A"/>
    <w:multiLevelType w:val="hybridMultilevel"/>
    <w:tmpl w:val="E12CEE9E"/>
    <w:lvl w:ilvl="0" w:tplc="3EAC9748">
      <w:numFmt w:val="bullet"/>
      <w:lvlText w:val="⬜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0174E"/>
    <w:multiLevelType w:val="hybridMultilevel"/>
    <w:tmpl w:val="D76E399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7D6A1327"/>
    <w:multiLevelType w:val="hybridMultilevel"/>
    <w:tmpl w:val="1E4CD116"/>
    <w:lvl w:ilvl="0" w:tplc="3EAC9748">
      <w:numFmt w:val="bullet"/>
      <w:lvlText w:val="⬜"/>
      <w:lvlJc w:val="left"/>
      <w:pPr>
        <w:ind w:left="1440" w:hanging="360"/>
      </w:pPr>
      <w:rPr>
        <w:rFonts w:ascii="Segoe UI Symbol" w:eastAsia="MS Gothic" w:hAnsi="Segoe UI Symbol" w:cs="Segoe UI 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566CAE"/>
    <w:multiLevelType w:val="hybridMultilevel"/>
    <w:tmpl w:val="4FA4C1F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39642463">
    <w:abstractNumId w:val="10"/>
  </w:num>
  <w:num w:numId="2" w16cid:durableId="701705674">
    <w:abstractNumId w:val="27"/>
  </w:num>
  <w:num w:numId="3" w16cid:durableId="981346860">
    <w:abstractNumId w:val="15"/>
  </w:num>
  <w:num w:numId="4" w16cid:durableId="1994873102">
    <w:abstractNumId w:val="19"/>
  </w:num>
  <w:num w:numId="5" w16cid:durableId="245044192">
    <w:abstractNumId w:val="21"/>
  </w:num>
  <w:num w:numId="6" w16cid:durableId="1055200699">
    <w:abstractNumId w:val="20"/>
  </w:num>
  <w:num w:numId="7" w16cid:durableId="1188330724">
    <w:abstractNumId w:val="13"/>
  </w:num>
  <w:num w:numId="8" w16cid:durableId="1814326155">
    <w:abstractNumId w:val="5"/>
  </w:num>
  <w:num w:numId="9" w16cid:durableId="740253923">
    <w:abstractNumId w:val="8"/>
  </w:num>
  <w:num w:numId="10" w16cid:durableId="930624333">
    <w:abstractNumId w:val="22"/>
  </w:num>
  <w:num w:numId="11" w16cid:durableId="2107538510">
    <w:abstractNumId w:val="32"/>
  </w:num>
  <w:num w:numId="12" w16cid:durableId="1523858941">
    <w:abstractNumId w:val="18"/>
  </w:num>
  <w:num w:numId="13" w16cid:durableId="415975750">
    <w:abstractNumId w:val="23"/>
  </w:num>
  <w:num w:numId="14" w16cid:durableId="692537254">
    <w:abstractNumId w:val="41"/>
  </w:num>
  <w:num w:numId="15" w16cid:durableId="223419875">
    <w:abstractNumId w:val="6"/>
  </w:num>
  <w:num w:numId="16" w16cid:durableId="2105412694">
    <w:abstractNumId w:val="37"/>
  </w:num>
  <w:num w:numId="17" w16cid:durableId="941381977">
    <w:abstractNumId w:val="29"/>
  </w:num>
  <w:num w:numId="18" w16cid:durableId="1759600486">
    <w:abstractNumId w:val="1"/>
  </w:num>
  <w:num w:numId="19" w16cid:durableId="1656950926">
    <w:abstractNumId w:val="14"/>
  </w:num>
  <w:num w:numId="20" w16cid:durableId="204563618">
    <w:abstractNumId w:val="33"/>
  </w:num>
  <w:num w:numId="21" w16cid:durableId="97792946">
    <w:abstractNumId w:val="28"/>
  </w:num>
  <w:num w:numId="22" w16cid:durableId="1175804591">
    <w:abstractNumId w:val="11"/>
  </w:num>
  <w:num w:numId="23" w16cid:durableId="2106685778">
    <w:abstractNumId w:val="2"/>
  </w:num>
  <w:num w:numId="24" w16cid:durableId="1287351397">
    <w:abstractNumId w:val="12"/>
  </w:num>
  <w:num w:numId="25" w16cid:durableId="227569627">
    <w:abstractNumId w:val="38"/>
  </w:num>
  <w:num w:numId="26" w16cid:durableId="398285519">
    <w:abstractNumId w:val="0"/>
  </w:num>
  <w:num w:numId="27" w16cid:durableId="607155630">
    <w:abstractNumId w:val="30"/>
  </w:num>
  <w:num w:numId="28" w16cid:durableId="1148286436">
    <w:abstractNumId w:val="3"/>
  </w:num>
  <w:num w:numId="29" w16cid:durableId="706295874">
    <w:abstractNumId w:val="42"/>
  </w:num>
  <w:num w:numId="30" w16cid:durableId="1556158597">
    <w:abstractNumId w:val="25"/>
  </w:num>
  <w:num w:numId="31" w16cid:durableId="2094936995">
    <w:abstractNumId w:val="16"/>
  </w:num>
  <w:num w:numId="32" w16cid:durableId="1436251423">
    <w:abstractNumId w:val="35"/>
  </w:num>
  <w:num w:numId="33" w16cid:durableId="486477677">
    <w:abstractNumId w:val="36"/>
  </w:num>
  <w:num w:numId="34" w16cid:durableId="881550368">
    <w:abstractNumId w:val="39"/>
  </w:num>
  <w:num w:numId="35" w16cid:durableId="867833000">
    <w:abstractNumId w:val="7"/>
  </w:num>
  <w:num w:numId="36" w16cid:durableId="1539397596">
    <w:abstractNumId w:val="24"/>
  </w:num>
  <w:num w:numId="37" w16cid:durableId="1005130191">
    <w:abstractNumId w:val="26"/>
  </w:num>
  <w:num w:numId="38" w16cid:durableId="373237520">
    <w:abstractNumId w:val="17"/>
  </w:num>
  <w:num w:numId="39" w16cid:durableId="194732985">
    <w:abstractNumId w:val="40"/>
  </w:num>
  <w:num w:numId="40" w16cid:durableId="1252280330">
    <w:abstractNumId w:val="34"/>
  </w:num>
  <w:num w:numId="41" w16cid:durableId="11153491">
    <w:abstractNumId w:val="9"/>
  </w:num>
  <w:num w:numId="42" w16cid:durableId="759912779">
    <w:abstractNumId w:val="31"/>
  </w:num>
  <w:num w:numId="43" w16cid:durableId="1793548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0B"/>
    <w:rsid w:val="00005982"/>
    <w:rsid w:val="00033684"/>
    <w:rsid w:val="00034FC3"/>
    <w:rsid w:val="000401D5"/>
    <w:rsid w:val="00053027"/>
    <w:rsid w:val="0005356F"/>
    <w:rsid w:val="0009549C"/>
    <w:rsid w:val="000A4B0F"/>
    <w:rsid w:val="000E1E5D"/>
    <w:rsid w:val="000E4D34"/>
    <w:rsid w:val="001466B5"/>
    <w:rsid w:val="0014746D"/>
    <w:rsid w:val="001631DC"/>
    <w:rsid w:val="00163E5E"/>
    <w:rsid w:val="00172115"/>
    <w:rsid w:val="001756AF"/>
    <w:rsid w:val="00190AC2"/>
    <w:rsid w:val="001A2015"/>
    <w:rsid w:val="001A6A2B"/>
    <w:rsid w:val="001A7C56"/>
    <w:rsid w:val="001B1D48"/>
    <w:rsid w:val="001B4222"/>
    <w:rsid w:val="001C1D05"/>
    <w:rsid w:val="001C5481"/>
    <w:rsid w:val="001C673B"/>
    <w:rsid w:val="001C7133"/>
    <w:rsid w:val="001D19D2"/>
    <w:rsid w:val="001E0B21"/>
    <w:rsid w:val="002055D0"/>
    <w:rsid w:val="00211E9A"/>
    <w:rsid w:val="0022607A"/>
    <w:rsid w:val="00242CC4"/>
    <w:rsid w:val="00245873"/>
    <w:rsid w:val="0026342A"/>
    <w:rsid w:val="00266B3D"/>
    <w:rsid w:val="00270074"/>
    <w:rsid w:val="002806E7"/>
    <w:rsid w:val="00280712"/>
    <w:rsid w:val="00291AF3"/>
    <w:rsid w:val="002B63BD"/>
    <w:rsid w:val="002B74E2"/>
    <w:rsid w:val="003002D6"/>
    <w:rsid w:val="003159DE"/>
    <w:rsid w:val="00325730"/>
    <w:rsid w:val="00367ED7"/>
    <w:rsid w:val="0037012D"/>
    <w:rsid w:val="00377FAC"/>
    <w:rsid w:val="00381D15"/>
    <w:rsid w:val="0038416F"/>
    <w:rsid w:val="00390C75"/>
    <w:rsid w:val="003C76B8"/>
    <w:rsid w:val="003D733A"/>
    <w:rsid w:val="003E545A"/>
    <w:rsid w:val="003E7B55"/>
    <w:rsid w:val="003F230A"/>
    <w:rsid w:val="004032AC"/>
    <w:rsid w:val="00420498"/>
    <w:rsid w:val="0043200C"/>
    <w:rsid w:val="00443B63"/>
    <w:rsid w:val="00475581"/>
    <w:rsid w:val="00481822"/>
    <w:rsid w:val="0049216A"/>
    <w:rsid w:val="004A1AB1"/>
    <w:rsid w:val="004D308D"/>
    <w:rsid w:val="004F09F7"/>
    <w:rsid w:val="004F6258"/>
    <w:rsid w:val="00501797"/>
    <w:rsid w:val="0052571B"/>
    <w:rsid w:val="005335E2"/>
    <w:rsid w:val="0055057B"/>
    <w:rsid w:val="005613A6"/>
    <w:rsid w:val="00580AE3"/>
    <w:rsid w:val="00590E2C"/>
    <w:rsid w:val="005A3FFC"/>
    <w:rsid w:val="005F581F"/>
    <w:rsid w:val="00604D78"/>
    <w:rsid w:val="00612DDD"/>
    <w:rsid w:val="00614FD6"/>
    <w:rsid w:val="00652314"/>
    <w:rsid w:val="00665293"/>
    <w:rsid w:val="00673C9D"/>
    <w:rsid w:val="006762DA"/>
    <w:rsid w:val="00694585"/>
    <w:rsid w:val="006A44B4"/>
    <w:rsid w:val="006C18EC"/>
    <w:rsid w:val="006C38A1"/>
    <w:rsid w:val="006C694D"/>
    <w:rsid w:val="006F0FEA"/>
    <w:rsid w:val="006F4962"/>
    <w:rsid w:val="007012D2"/>
    <w:rsid w:val="00703521"/>
    <w:rsid w:val="00717C6B"/>
    <w:rsid w:val="00731E70"/>
    <w:rsid w:val="007637F6"/>
    <w:rsid w:val="00787E16"/>
    <w:rsid w:val="0079284B"/>
    <w:rsid w:val="007A7B5F"/>
    <w:rsid w:val="007C3B8D"/>
    <w:rsid w:val="007D459E"/>
    <w:rsid w:val="007F0FBC"/>
    <w:rsid w:val="007F790C"/>
    <w:rsid w:val="00840C0A"/>
    <w:rsid w:val="00844FA7"/>
    <w:rsid w:val="00851D06"/>
    <w:rsid w:val="008522C5"/>
    <w:rsid w:val="00857EC3"/>
    <w:rsid w:val="00885699"/>
    <w:rsid w:val="008A0323"/>
    <w:rsid w:val="008C480B"/>
    <w:rsid w:val="008C514D"/>
    <w:rsid w:val="008D6CA0"/>
    <w:rsid w:val="008E3217"/>
    <w:rsid w:val="008F3D24"/>
    <w:rsid w:val="00943141"/>
    <w:rsid w:val="009665E4"/>
    <w:rsid w:val="009803BE"/>
    <w:rsid w:val="009C66A6"/>
    <w:rsid w:val="009F1ECE"/>
    <w:rsid w:val="009F3E14"/>
    <w:rsid w:val="00A0297B"/>
    <w:rsid w:val="00A05518"/>
    <w:rsid w:val="00A65694"/>
    <w:rsid w:val="00A83225"/>
    <w:rsid w:val="00A85313"/>
    <w:rsid w:val="00A93314"/>
    <w:rsid w:val="00A962E5"/>
    <w:rsid w:val="00AD1AE9"/>
    <w:rsid w:val="00AD59B7"/>
    <w:rsid w:val="00AF2A51"/>
    <w:rsid w:val="00B06417"/>
    <w:rsid w:val="00B254FD"/>
    <w:rsid w:val="00B27BD3"/>
    <w:rsid w:val="00B52395"/>
    <w:rsid w:val="00B676B9"/>
    <w:rsid w:val="00B733C4"/>
    <w:rsid w:val="00B84C04"/>
    <w:rsid w:val="00B84D67"/>
    <w:rsid w:val="00B93FCC"/>
    <w:rsid w:val="00BC35C1"/>
    <w:rsid w:val="00BE0A12"/>
    <w:rsid w:val="00BE683A"/>
    <w:rsid w:val="00C11C22"/>
    <w:rsid w:val="00C21A54"/>
    <w:rsid w:val="00C46F77"/>
    <w:rsid w:val="00C72A94"/>
    <w:rsid w:val="00C85D8A"/>
    <w:rsid w:val="00C871D1"/>
    <w:rsid w:val="00C9618E"/>
    <w:rsid w:val="00C97829"/>
    <w:rsid w:val="00CA44F0"/>
    <w:rsid w:val="00CA78BE"/>
    <w:rsid w:val="00CB4B00"/>
    <w:rsid w:val="00CE45F3"/>
    <w:rsid w:val="00CF5B73"/>
    <w:rsid w:val="00CF6509"/>
    <w:rsid w:val="00D0015D"/>
    <w:rsid w:val="00D043BB"/>
    <w:rsid w:val="00D15C73"/>
    <w:rsid w:val="00D20B25"/>
    <w:rsid w:val="00D37108"/>
    <w:rsid w:val="00D47AC8"/>
    <w:rsid w:val="00D5185B"/>
    <w:rsid w:val="00D64778"/>
    <w:rsid w:val="00D859EC"/>
    <w:rsid w:val="00D926E2"/>
    <w:rsid w:val="00DC0514"/>
    <w:rsid w:val="00DF590B"/>
    <w:rsid w:val="00E4422C"/>
    <w:rsid w:val="00E51DF0"/>
    <w:rsid w:val="00E63472"/>
    <w:rsid w:val="00E81778"/>
    <w:rsid w:val="00E977E6"/>
    <w:rsid w:val="00ED2305"/>
    <w:rsid w:val="00ED24CA"/>
    <w:rsid w:val="00EF19B0"/>
    <w:rsid w:val="00EF7022"/>
    <w:rsid w:val="00F055DD"/>
    <w:rsid w:val="00F6270B"/>
    <w:rsid w:val="00F809E4"/>
    <w:rsid w:val="00F82DA9"/>
    <w:rsid w:val="00FA4B46"/>
    <w:rsid w:val="00FC1F18"/>
    <w:rsid w:val="00FC6BA1"/>
    <w:rsid w:val="00FF2BEA"/>
    <w:rsid w:val="00FF3D70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E6FD"/>
  <w15:chartTrackingRefBased/>
  <w15:docId w15:val="{6C77299B-90D9-4282-879A-FD7307CE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90B"/>
  </w:style>
  <w:style w:type="paragraph" w:styleId="Heading1">
    <w:name w:val="heading 1"/>
    <w:basedOn w:val="Normal"/>
    <w:next w:val="Normal"/>
    <w:link w:val="Heading1Char"/>
    <w:uiPriority w:val="9"/>
    <w:qFormat/>
    <w:rsid w:val="00DF5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9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9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9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9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9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9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9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9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9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9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9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012D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F62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763">
          <w:marLeft w:val="1354"/>
          <w:marRight w:val="0"/>
          <w:marTop w:val="67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2442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6349">
          <w:marLeft w:val="1354"/>
          <w:marRight w:val="0"/>
          <w:marTop w:val="67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1728">
          <w:marLeft w:val="1973"/>
          <w:marRight w:val="0"/>
          <w:marTop w:val="67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4958">
          <w:marLeft w:val="1973"/>
          <w:marRight w:val="0"/>
          <w:marTop w:val="67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8956">
          <w:marLeft w:val="1354"/>
          <w:marRight w:val="0"/>
          <w:marTop w:val="67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BDF26-A0C9-4BE0-B889-C2B2722536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Pawluk, Ashantia M CIV (USA)</dc:creator>
  <cp:keywords/>
  <dc:description/>
  <cp:lastModifiedBy>Amaro, Rhea Y CIV USN BUMED FCH VA (USA)</cp:lastModifiedBy>
  <cp:revision>9</cp:revision>
  <cp:lastPrinted>2025-05-12T19:23:00Z</cp:lastPrinted>
  <dcterms:created xsi:type="dcterms:W3CDTF">2025-10-17T15:34:00Z</dcterms:created>
  <dcterms:modified xsi:type="dcterms:W3CDTF">2025-10-21T14:20:00Z</dcterms:modified>
</cp:coreProperties>
</file>